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w:t>
      </w:r>
      <w:proofErr w:type="spellStart"/>
      <w:r w:rsidRPr="00B93829">
        <w:rPr>
          <w:rFonts w:eastAsia="Times New Roman" w:cs="Times New Roman"/>
          <w:color w:val="0E1D2F"/>
          <w:sz w:val="22"/>
          <w:szCs w:val="22"/>
          <w:lang w:val="uk-UA" w:eastAsia="ru-RU"/>
        </w:rPr>
        <w:t>Затвердено</w:t>
      </w:r>
      <w:proofErr w:type="spellEnd"/>
      <w:r w:rsidRPr="00B93829">
        <w:rPr>
          <w:rFonts w:eastAsia="Times New Roman" w:cs="Times New Roman"/>
          <w:color w:val="0E1D2F"/>
          <w:sz w:val="22"/>
          <w:szCs w:val="22"/>
          <w:lang w:val="uk-UA" w:eastAsia="ru-RU"/>
        </w:rPr>
        <w:t>»</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 уповноваженою особою</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КНП «МКБЛ № 17» ХМР</w:t>
      </w:r>
    </w:p>
    <w:p w:rsidR="00EB2212" w:rsidRPr="00650CE0" w:rsidRDefault="00EB2212" w:rsidP="00EB2212">
      <w:pPr>
        <w:shd w:val="clear" w:color="auto" w:fill="FFFFFF"/>
        <w:jc w:val="right"/>
        <w:rPr>
          <w:rFonts w:eastAsia="Times New Roman" w:cs="Times New Roman"/>
          <w:b/>
          <w:bCs/>
          <w:color w:val="0E1D2F"/>
          <w:szCs w:val="24"/>
          <w:lang w:val="uk-UA" w:eastAsia="ru-RU"/>
        </w:rPr>
      </w:pPr>
      <w:r w:rsidRPr="00650CE0">
        <w:rPr>
          <w:rFonts w:eastAsia="Times New Roman" w:cs="Times New Roman"/>
          <w:color w:val="0E1D2F"/>
          <w:szCs w:val="24"/>
          <w:lang w:val="uk-UA" w:eastAsia="ru-RU"/>
        </w:rPr>
        <w:t>Вікторією КУХТІНОЮ</w:t>
      </w:r>
    </w:p>
    <w:p w:rsidR="00EB2212" w:rsidRPr="00650CE0" w:rsidRDefault="00EB2212" w:rsidP="00657E57">
      <w:pPr>
        <w:shd w:val="clear" w:color="auto" w:fill="FFFFFF"/>
        <w:jc w:val="center"/>
        <w:rPr>
          <w:rFonts w:eastAsia="Times New Roman" w:cs="Times New Roman"/>
          <w:b/>
          <w:bCs/>
          <w:color w:val="0E1D2F"/>
          <w:szCs w:val="24"/>
          <w:lang w:val="en-US" w:eastAsia="ru-RU"/>
        </w:rPr>
      </w:pPr>
      <w:r w:rsidRPr="00650CE0">
        <w:rPr>
          <w:rFonts w:eastAsia="Times New Roman" w:cs="Times New Roman"/>
          <w:b/>
          <w:bCs/>
          <w:color w:val="0E1D2F"/>
          <w:szCs w:val="24"/>
          <w:lang w:val="uk-UA"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57E57" w:rsidRPr="00650CE0" w:rsidRDefault="00657E57" w:rsidP="00657E57">
      <w:pPr>
        <w:shd w:val="clear" w:color="auto" w:fill="FFFFFF"/>
        <w:jc w:val="center"/>
        <w:outlineLvl w:val="0"/>
        <w:rPr>
          <w:rFonts w:eastAsia="Times New Roman" w:cs="Times New Roman"/>
          <w:b/>
          <w:kern w:val="36"/>
          <w:szCs w:val="24"/>
          <w:lang w:eastAsia="ru-RU"/>
        </w:rPr>
      </w:pPr>
      <w:r w:rsidRPr="00650CE0">
        <w:rPr>
          <w:rFonts w:eastAsia="Times New Roman" w:cs="Times New Roman"/>
          <w:b/>
          <w:kern w:val="36"/>
          <w:szCs w:val="24"/>
          <w:lang w:eastAsia="ru-RU"/>
        </w:rPr>
        <w:t xml:space="preserve">(на </w:t>
      </w:r>
      <w:proofErr w:type="spellStart"/>
      <w:r w:rsidRPr="00650CE0">
        <w:rPr>
          <w:rFonts w:eastAsia="Times New Roman" w:cs="Times New Roman"/>
          <w:b/>
          <w:kern w:val="36"/>
          <w:szCs w:val="24"/>
          <w:lang w:eastAsia="ru-RU"/>
        </w:rPr>
        <w:t>вимогу</w:t>
      </w:r>
      <w:proofErr w:type="spellEnd"/>
      <w:r w:rsidRPr="00650CE0">
        <w:rPr>
          <w:rFonts w:eastAsia="Times New Roman" w:cs="Times New Roman"/>
          <w:b/>
          <w:kern w:val="36"/>
          <w:szCs w:val="24"/>
          <w:lang w:eastAsia="ru-RU"/>
        </w:rPr>
        <w:t xml:space="preserve"> постанови КМУ </w:t>
      </w:r>
      <w:proofErr w:type="spellStart"/>
      <w:r w:rsidRPr="00650CE0">
        <w:rPr>
          <w:rFonts w:eastAsia="Times New Roman" w:cs="Times New Roman"/>
          <w:b/>
          <w:kern w:val="36"/>
          <w:szCs w:val="24"/>
          <w:lang w:eastAsia="ru-RU"/>
        </w:rPr>
        <w:t>від</w:t>
      </w:r>
      <w:proofErr w:type="spellEnd"/>
      <w:r w:rsidRPr="00650CE0">
        <w:rPr>
          <w:rFonts w:eastAsia="Times New Roman" w:cs="Times New Roman"/>
          <w:b/>
          <w:kern w:val="36"/>
          <w:szCs w:val="24"/>
          <w:lang w:eastAsia="ru-RU"/>
        </w:rPr>
        <w:t xml:space="preserve"> 11.10.2016 №710)</w:t>
      </w:r>
    </w:p>
    <w:p w:rsidR="002D172D" w:rsidRDefault="00657E57" w:rsidP="002D172D">
      <w:pPr>
        <w:shd w:val="clear" w:color="auto" w:fill="FFFFFF"/>
        <w:spacing w:before="100" w:beforeAutospacing="1" w:after="100" w:afterAutospacing="1"/>
        <w:jc w:val="both"/>
        <w:rPr>
          <w:rFonts w:eastAsia="Times New Roman" w:cs="Times New Roman"/>
          <w:szCs w:val="24"/>
          <w:lang w:val="uk-UA" w:eastAsia="ru-RU"/>
        </w:rPr>
      </w:pPr>
      <w:proofErr w:type="gramStart"/>
      <w:r w:rsidRPr="0001606A">
        <w:rPr>
          <w:rFonts w:cs="Times New Roman"/>
          <w:b/>
          <w:color w:val="242638"/>
          <w:szCs w:val="24"/>
          <w:shd w:val="clear" w:color="auto" w:fill="FFFFFF"/>
          <w:lang w:val="en-US"/>
        </w:rPr>
        <w:t xml:space="preserve">ЗАКУПІВЛЯ </w:t>
      </w:r>
      <w:r w:rsidRPr="0001606A">
        <w:rPr>
          <w:rFonts w:cs="Times New Roman"/>
          <w:b/>
          <w:color w:val="242638"/>
          <w:szCs w:val="24"/>
          <w:shd w:val="clear" w:color="auto" w:fill="FFFFFF"/>
          <w:lang w:val="uk-UA"/>
        </w:rPr>
        <w:t xml:space="preserve"> </w:t>
      </w:r>
      <w:r w:rsidR="002D172D" w:rsidRPr="00524708">
        <w:rPr>
          <w:rFonts w:cs="Times New Roman"/>
          <w:sz w:val="21"/>
          <w:szCs w:val="21"/>
          <w:shd w:val="clear" w:color="auto" w:fill="FFFFFF"/>
        </w:rPr>
        <w:t>UA</w:t>
      </w:r>
      <w:proofErr w:type="gramEnd"/>
      <w:r w:rsidR="002D172D" w:rsidRPr="00524708">
        <w:rPr>
          <w:rFonts w:cs="Times New Roman"/>
          <w:sz w:val="21"/>
          <w:szCs w:val="21"/>
          <w:shd w:val="clear" w:color="auto" w:fill="FFFFFF"/>
        </w:rPr>
        <w:t>-2023-04-28-004135-a</w:t>
      </w:r>
      <w:r w:rsidR="002D172D" w:rsidRPr="0001606A">
        <w:rPr>
          <w:rFonts w:eastAsia="Times New Roman" w:cs="Times New Roman"/>
          <w:szCs w:val="24"/>
          <w:lang w:val="uk-UA" w:eastAsia="ru-RU"/>
        </w:rPr>
        <w:t xml:space="preserve"> </w:t>
      </w:r>
    </w:p>
    <w:p w:rsidR="002D172D" w:rsidRDefault="00EB2212" w:rsidP="002D172D">
      <w:pPr>
        <w:shd w:val="clear" w:color="auto" w:fill="FFFFFF"/>
        <w:spacing w:before="100" w:beforeAutospacing="1" w:after="100" w:afterAutospacing="1"/>
        <w:jc w:val="both"/>
        <w:rPr>
          <w:lang w:val="uk-UA"/>
        </w:rPr>
      </w:pPr>
      <w:r w:rsidRPr="0001606A">
        <w:rPr>
          <w:rFonts w:eastAsia="Times New Roman" w:cs="Times New Roman"/>
          <w:szCs w:val="24"/>
          <w:lang w:val="uk-UA" w:eastAsia="ru-RU"/>
        </w:rPr>
        <w:t xml:space="preserve">Предмет закупівлі: </w:t>
      </w:r>
      <w:hyperlink r:id="rId5" w:history="1">
        <w:proofErr w:type="spellStart"/>
        <w:r w:rsidR="002D172D" w:rsidRPr="00524708">
          <w:rPr>
            <w:rStyle w:val="a3"/>
            <w:rFonts w:cs="Times New Roman"/>
            <w:shd w:val="clear" w:color="auto" w:fill="FFFFFF"/>
          </w:rPr>
          <w:t>Приладдя</w:t>
        </w:r>
        <w:proofErr w:type="spellEnd"/>
        <w:r w:rsidR="002D172D" w:rsidRPr="00524708">
          <w:rPr>
            <w:rStyle w:val="a3"/>
            <w:rFonts w:cs="Times New Roman"/>
            <w:shd w:val="clear" w:color="auto" w:fill="FFFFFF"/>
          </w:rPr>
          <w:t xml:space="preserve"> </w:t>
        </w:r>
        <w:proofErr w:type="spellStart"/>
        <w:r w:rsidR="002D172D" w:rsidRPr="00524708">
          <w:rPr>
            <w:rStyle w:val="a3"/>
            <w:rFonts w:cs="Times New Roman"/>
            <w:shd w:val="clear" w:color="auto" w:fill="FFFFFF"/>
          </w:rPr>
          <w:t>лабораторне</w:t>
        </w:r>
        <w:proofErr w:type="spellEnd"/>
      </w:hyperlink>
    </w:p>
    <w:p w:rsidR="007362D8" w:rsidRPr="00B93829" w:rsidRDefault="00243E86" w:rsidP="002D172D">
      <w:pPr>
        <w:shd w:val="clear" w:color="auto" w:fill="FFFFFF"/>
        <w:spacing w:before="100" w:beforeAutospacing="1" w:after="100" w:afterAutospacing="1"/>
        <w:jc w:val="both"/>
        <w:rPr>
          <w:rFonts w:cs="Times New Roman"/>
          <w:sz w:val="22"/>
          <w:szCs w:val="22"/>
          <w:lang w:val="uk-UA"/>
        </w:rPr>
      </w:pPr>
      <w:r>
        <w:rPr>
          <w:rFonts w:cs="Times New Roman"/>
          <w:lang w:val="uk-UA"/>
        </w:rPr>
        <w:t xml:space="preserve"> </w:t>
      </w:r>
      <w:r w:rsidR="00EB2212" w:rsidRPr="00B93829">
        <w:rPr>
          <w:rFonts w:eastAsia="Times New Roman" w:cs="Times New Roman"/>
          <w:b/>
          <w:sz w:val="22"/>
          <w:szCs w:val="22"/>
          <w:lang w:val="uk-UA" w:eastAsia="ru-RU"/>
        </w:rPr>
        <w:t xml:space="preserve">Обґрунтування доцільності закупівлі. </w:t>
      </w:r>
      <w:r w:rsidR="007362D8" w:rsidRPr="00B93829">
        <w:rPr>
          <w:rFonts w:cs="Times New Roman"/>
          <w:sz w:val="22"/>
          <w:szCs w:val="22"/>
          <w:lang w:val="uk-UA"/>
        </w:rPr>
        <w:t>Основна мета Підприємства – провадження медичної практики та забезпечення кваліфікованою, доступною, своєчасною, якісною та ефективною медичною допомогою, в т.ч. первинною, вторинною (спеціалізованою)  та невідкладною.  Основними завданнями Підприємства є:</w:t>
      </w:r>
      <w:r w:rsidR="007362D8" w:rsidRPr="00B93829">
        <w:rPr>
          <w:sz w:val="22"/>
          <w:szCs w:val="22"/>
          <w:lang w:val="uk-UA"/>
        </w:rPr>
        <w:t xml:space="preserve"> </w:t>
      </w:r>
      <w:r w:rsidR="007362D8" w:rsidRPr="00B93829">
        <w:rPr>
          <w:rFonts w:cs="Times New Roman"/>
          <w:sz w:val="22"/>
          <w:szCs w:val="22"/>
          <w:lang w:val="uk-UA"/>
        </w:rPr>
        <w:t xml:space="preserve"> забезпечення доступності та задоволення потреб населення у своєчасній та кваліфікованій первинній, амбулаторній, вторинній (спеціалізованій), стаціонарній, невідкладній та паліативній стаціонарній медичній допомозі; забезпечення якісного обстеження, лікування, реабілітації хворих в амбулаторних і  стаціонарних умовах та умовах денного стаціонару; забезпечення взаємодії з установами соціального захисту,  іншими закладами і установами, громадськими організаціями та фондами, що пропонують свою допомогу у вирішенні питань медико-соціальної допомоги пацієнту, підтримка волонтерського руху для здійснення безкоштовного догляду за пацієнтом, залучення релігійних організацій будь-яких віросповідань для догляду за  пацієнтом та відправлення, в разі необхідності, культових обрядів в період перебування пацієнта в межах чинного законодавства України.  На виконання поставлених завдань Підприємство здійснює функції, в т.ч. але не виключно: - надання лікувально-діагностичної та медико-соціальної допомоги амбулаторно ( у тому числі в умовах денного стаціонару), вдома та в умовах стаціонару згідно чинного законодавства, включаючи всі види медичної допомоги, що надаються з дотриманням вимог Програми медичних гарантій в межах договорів, укладених між Підприємством та органом, що реалізує державну політику у сфері державних фінансових гарантій медичного обслуговування населення. На виконання визначених цим Статутом завдань та функцій, Підприємство здійснює наступні види діяльності:  Діяльність лікарняних закладів; Спеціалізована медична практика;  Стоматологічна практика;  Інша діяльність у сфері охорони здоров’я;  Надання в оренду й експлуатацію власного чи орендованого нерухомого майна. Підприємство має право займатися іншою господарською діяльністю, в т.ч. непрофільною та  іншими видами діяльності, які відповідають меті Підприємства та чинному законодавству.</w:t>
      </w:r>
    </w:p>
    <w:p w:rsidR="007362D8" w:rsidRPr="00B93829" w:rsidRDefault="00EB2212" w:rsidP="00B93829">
      <w:pPr>
        <w:shd w:val="clear" w:color="auto" w:fill="FFFFFF"/>
        <w:spacing w:before="100" w:beforeAutospacing="1" w:after="100" w:afterAutospacing="1"/>
        <w:ind w:firstLine="708"/>
        <w:jc w:val="both"/>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Для </w:t>
      </w:r>
      <w:r w:rsidRPr="0001606A">
        <w:rPr>
          <w:rFonts w:eastAsia="Times New Roman" w:cs="Times New Roman"/>
          <w:color w:val="0E1D2F"/>
          <w:sz w:val="22"/>
          <w:szCs w:val="22"/>
          <w:lang w:val="uk-UA" w:eastAsia="ru-RU"/>
        </w:rPr>
        <w:t xml:space="preserve">виконання зазначених завдань/функцій Замовник повинен, зокрема, забезпечити себе необхідним </w:t>
      </w:r>
      <w:r w:rsidR="002D172D" w:rsidRPr="002D172D">
        <w:rPr>
          <w:rFonts w:eastAsia="Times New Roman" w:cs="Times New Roman"/>
          <w:b/>
          <w:i/>
          <w:color w:val="0E1D2F"/>
          <w:sz w:val="22"/>
          <w:szCs w:val="22"/>
          <w:u w:val="single"/>
          <w:lang w:val="uk-UA" w:eastAsia="ru-RU"/>
        </w:rPr>
        <w:t xml:space="preserve">приладдям </w:t>
      </w:r>
      <w:hyperlink r:id="rId6" w:history="1">
        <w:r w:rsidR="002D172D" w:rsidRPr="002D172D">
          <w:rPr>
            <w:rStyle w:val="a3"/>
            <w:rFonts w:cs="Times New Roman"/>
            <w:b/>
            <w:i/>
            <w:color w:val="auto"/>
            <w:sz w:val="22"/>
            <w:szCs w:val="22"/>
            <w:shd w:val="clear" w:color="auto" w:fill="FFFFFF"/>
            <w:lang w:val="uk-UA"/>
          </w:rPr>
          <w:t>лабораторним</w:t>
        </w:r>
      </w:hyperlink>
      <w:r w:rsidR="00243E86" w:rsidRPr="0001606A">
        <w:rPr>
          <w:rFonts w:eastAsia="Times New Roman" w:cs="Times New Roman"/>
          <w:color w:val="0E1D2F"/>
          <w:sz w:val="22"/>
          <w:szCs w:val="22"/>
          <w:lang w:val="uk-UA" w:eastAsia="ru-RU"/>
        </w:rPr>
        <w:t xml:space="preserve"> </w:t>
      </w:r>
      <w:r w:rsidRPr="0001606A">
        <w:rPr>
          <w:rFonts w:eastAsia="Times New Roman" w:cs="Times New Roman"/>
          <w:color w:val="0E1D2F"/>
          <w:sz w:val="22"/>
          <w:szCs w:val="22"/>
          <w:lang w:val="uk-UA" w:eastAsia="ru-RU"/>
        </w:rPr>
        <w:t xml:space="preserve"> з метою</w:t>
      </w:r>
      <w:r w:rsidRPr="00B93829">
        <w:rPr>
          <w:rFonts w:eastAsia="Times New Roman" w:cs="Times New Roman"/>
          <w:color w:val="0E1D2F"/>
          <w:sz w:val="22"/>
          <w:szCs w:val="22"/>
          <w:lang w:val="uk-UA" w:eastAsia="ru-RU"/>
        </w:rPr>
        <w:t xml:space="preserve"> здійснення </w:t>
      </w:r>
      <w:r w:rsidR="007362D8" w:rsidRPr="00B93829">
        <w:rPr>
          <w:rFonts w:eastAsia="Times New Roman" w:cs="Times New Roman"/>
          <w:color w:val="0E1D2F"/>
          <w:sz w:val="22"/>
          <w:szCs w:val="22"/>
          <w:lang w:val="uk-UA" w:eastAsia="ru-RU"/>
        </w:rPr>
        <w:t>діяльності пов’язаної з наданням  медичної допомоги населенню</w:t>
      </w:r>
      <w:r w:rsidR="00B93829" w:rsidRPr="00B93829">
        <w:rPr>
          <w:rFonts w:eastAsia="Times New Roman" w:cs="Times New Roman"/>
          <w:color w:val="0E1D2F"/>
          <w:sz w:val="22"/>
          <w:szCs w:val="22"/>
          <w:lang w:val="uk-UA" w:eastAsia="ru-RU"/>
        </w:rPr>
        <w:t>.</w:t>
      </w:r>
    </w:p>
    <w:p w:rsidR="00B93829" w:rsidRPr="00A36282" w:rsidRDefault="00EB2212" w:rsidP="00A36282">
      <w:pPr>
        <w:pStyle w:val="a8"/>
        <w:widowControl w:val="0"/>
        <w:numPr>
          <w:ilvl w:val="0"/>
          <w:numId w:val="4"/>
        </w:numPr>
        <w:shd w:val="clear" w:color="auto" w:fill="FFFFFF"/>
        <w:spacing w:before="100" w:beforeAutospacing="1" w:after="100" w:afterAutospacing="1"/>
        <w:ind w:left="0" w:firstLine="0"/>
        <w:rPr>
          <w:rFonts w:eastAsia="Times New Roman" w:cs="Times New Roman"/>
          <w:b/>
          <w:i/>
          <w:color w:val="0E1D2F"/>
          <w:sz w:val="22"/>
          <w:lang w:val="uk-UA" w:eastAsia="ru-RU"/>
        </w:rPr>
      </w:pPr>
      <w:r w:rsidRPr="00243E86">
        <w:rPr>
          <w:rFonts w:eastAsia="Times New Roman" w:cs="Times New Roman"/>
          <w:b/>
          <w:color w:val="0E1D2F"/>
          <w:sz w:val="22"/>
          <w:lang w:val="uk-UA" w:eastAsia="ru-RU"/>
        </w:rPr>
        <w:t>Обґрунтування обсягів закупівлі</w:t>
      </w:r>
      <w:r w:rsidRPr="00243E86">
        <w:rPr>
          <w:rFonts w:eastAsia="Times New Roman" w:cs="Times New Roman"/>
          <w:color w:val="0E1D2F"/>
          <w:sz w:val="22"/>
          <w:lang w:val="uk-UA" w:eastAsia="ru-RU"/>
        </w:rPr>
        <w:t xml:space="preserve">. Обсяги визначено відповідно до очікуваної потреби, обрахованої Замовником на </w:t>
      </w:r>
      <w:r w:rsidRPr="00A36282">
        <w:rPr>
          <w:rFonts w:eastAsia="Times New Roman" w:cs="Times New Roman"/>
          <w:color w:val="0E1D2F"/>
          <w:sz w:val="22"/>
          <w:lang w:val="uk-UA" w:eastAsia="ru-RU"/>
        </w:rPr>
        <w:t xml:space="preserve">основі фактичного використання </w:t>
      </w:r>
      <w:r w:rsidR="002D172D" w:rsidRPr="002D172D">
        <w:rPr>
          <w:rFonts w:eastAsia="Times New Roman" w:cs="Times New Roman"/>
          <w:b/>
          <w:i/>
          <w:color w:val="0E1D2F"/>
          <w:sz w:val="22"/>
          <w:u w:val="single"/>
          <w:lang w:val="uk-UA" w:eastAsia="ru-RU"/>
        </w:rPr>
        <w:t xml:space="preserve">приладдя </w:t>
      </w:r>
      <w:hyperlink r:id="rId7" w:history="1">
        <w:r w:rsidR="002D172D" w:rsidRPr="002D172D">
          <w:rPr>
            <w:rStyle w:val="a3"/>
            <w:rFonts w:cs="Times New Roman"/>
            <w:b/>
            <w:i/>
            <w:color w:val="auto"/>
            <w:sz w:val="22"/>
            <w:shd w:val="clear" w:color="auto" w:fill="FFFFFF"/>
            <w:lang w:val="uk-UA"/>
          </w:rPr>
          <w:t>лабораторн</w:t>
        </w:r>
        <w:r w:rsidR="002D172D">
          <w:rPr>
            <w:rStyle w:val="a3"/>
            <w:rFonts w:cs="Times New Roman"/>
            <w:b/>
            <w:i/>
            <w:color w:val="auto"/>
            <w:sz w:val="22"/>
            <w:shd w:val="clear" w:color="auto" w:fill="FFFFFF"/>
            <w:lang w:val="uk-UA"/>
          </w:rPr>
          <w:t>ого</w:t>
        </w:r>
      </w:hyperlink>
      <w:r w:rsidR="002D172D" w:rsidRPr="0001606A">
        <w:rPr>
          <w:rFonts w:eastAsia="Times New Roman" w:cs="Times New Roman"/>
          <w:color w:val="0E1D2F"/>
          <w:sz w:val="22"/>
          <w:lang w:val="uk-UA" w:eastAsia="ru-RU"/>
        </w:rPr>
        <w:t xml:space="preserve">  </w:t>
      </w:r>
      <w:r w:rsidR="00A36282" w:rsidRPr="00A36282">
        <w:rPr>
          <w:rFonts w:eastAsia="Times New Roman" w:cs="Times New Roman"/>
          <w:color w:val="0E1D2F"/>
          <w:sz w:val="22"/>
          <w:lang w:val="uk-UA" w:eastAsia="ru-RU"/>
        </w:rPr>
        <w:t xml:space="preserve"> </w:t>
      </w:r>
      <w:r w:rsidR="00A36282" w:rsidRPr="00A36282">
        <w:rPr>
          <w:rFonts w:eastAsia="Times New Roman" w:cs="Times New Roman"/>
          <w:b/>
          <w:i/>
          <w:color w:val="0E1D2F"/>
          <w:sz w:val="22"/>
          <w:lang w:val="uk-UA" w:eastAsia="ru-RU"/>
        </w:rPr>
        <w:t>у попередньому році та зведеної потреби лікувального закладу від провізорської служби</w:t>
      </w:r>
      <w:r w:rsidR="00650CE0">
        <w:rPr>
          <w:rFonts w:eastAsia="Times New Roman" w:cs="Times New Roman"/>
          <w:b/>
          <w:i/>
          <w:color w:val="0E1D2F"/>
          <w:sz w:val="22"/>
          <w:lang w:val="uk-UA" w:eastAsia="ru-RU"/>
        </w:rPr>
        <w:t xml:space="preserve"> та завідувачки клініко -  діагностичної лабораторії </w:t>
      </w:r>
      <w:r w:rsidR="00B93829" w:rsidRPr="00A36282">
        <w:rPr>
          <w:rFonts w:eastAsia="Times New Roman" w:cs="Times New Roman"/>
          <w:b/>
          <w:i/>
          <w:color w:val="0E1D2F"/>
          <w:sz w:val="22"/>
          <w:lang w:val="uk-UA" w:eastAsia="ru-RU"/>
        </w:rPr>
        <w:t xml:space="preserve"> </w:t>
      </w:r>
    </w:p>
    <w:p w:rsidR="0001606A" w:rsidRDefault="00EB2212" w:rsidP="0001606A">
      <w:pPr>
        <w:shd w:val="clear" w:color="auto" w:fill="FFFFFF"/>
        <w:rPr>
          <w:rFonts w:eastAsia="Times New Roman" w:cs="Times New Roman"/>
          <w:color w:val="0E1D2F"/>
          <w:sz w:val="22"/>
          <w:lang w:val="uk-UA" w:eastAsia="ru-RU"/>
        </w:rPr>
      </w:pPr>
      <w:r w:rsidRPr="00650CE0">
        <w:rPr>
          <w:rFonts w:eastAsia="Times New Roman" w:cs="Times New Roman"/>
          <w:b/>
          <w:color w:val="0E1D2F"/>
          <w:sz w:val="22"/>
          <w:lang w:val="uk-UA" w:eastAsia="ru-RU"/>
        </w:rPr>
        <w:t>Обґрунтування технічних та якісних характеристик закупівлі</w:t>
      </w:r>
      <w:r w:rsidRPr="00650CE0">
        <w:rPr>
          <w:rFonts w:eastAsia="Times New Roman" w:cs="Times New Roman"/>
          <w:color w:val="0E1D2F"/>
          <w:sz w:val="22"/>
          <w:lang w:val="uk-UA" w:eastAsia="ru-RU"/>
        </w:rPr>
        <w:t xml:space="preserve">. </w:t>
      </w:r>
      <w:r w:rsidR="00A36282" w:rsidRPr="00650CE0">
        <w:rPr>
          <w:rFonts w:cs="Times New Roman"/>
          <w:sz w:val="22"/>
          <w:lang w:val="uk-UA"/>
        </w:rPr>
        <w:t>Технічні та якісні характеристики предмету закупівлі сформовано на підставі нормативно-директивних документів МОЗ України та відповідних інструкцій</w:t>
      </w:r>
      <w:r w:rsidR="007F1EB1" w:rsidRPr="00650CE0">
        <w:rPr>
          <w:rFonts w:cs="Times New Roman"/>
          <w:sz w:val="22"/>
          <w:lang w:val="uk-UA"/>
        </w:rPr>
        <w:t>.</w:t>
      </w:r>
      <w:r w:rsidR="00A36282" w:rsidRPr="00650CE0">
        <w:rPr>
          <w:rFonts w:cs="Times New Roman"/>
          <w:sz w:val="22"/>
          <w:lang w:val="uk-UA"/>
        </w:rPr>
        <w:t xml:space="preserve"> </w:t>
      </w:r>
      <w:r w:rsidR="007F1EB1" w:rsidRPr="00650CE0">
        <w:rPr>
          <w:sz w:val="22"/>
          <w:lang w:val="uk-UA"/>
        </w:rPr>
        <w:t>Якість повинна відповідати вимогам відповідних діючих нормативних документів (ТУ, ДСТУ тощо), бути належним чином зареєстрована в Україні</w:t>
      </w:r>
      <w:r w:rsidRPr="00650CE0">
        <w:rPr>
          <w:rFonts w:eastAsia="Times New Roman" w:cs="Times New Roman"/>
          <w:color w:val="0E1D2F"/>
          <w:sz w:val="22"/>
          <w:lang w:val="uk-UA" w:eastAsia="ru-RU"/>
        </w:rPr>
        <w:t>.</w:t>
      </w:r>
      <w:r w:rsidR="00650CE0" w:rsidRPr="00650CE0">
        <w:rPr>
          <w:rFonts w:eastAsia="Times New Roman" w:cs="Times New Roman"/>
          <w:color w:val="0E1D2F"/>
          <w:sz w:val="22"/>
          <w:lang w:val="uk-UA" w:eastAsia="ru-RU"/>
        </w:rPr>
        <w:t xml:space="preserve"> </w:t>
      </w:r>
    </w:p>
    <w:p w:rsidR="002D172D" w:rsidRPr="0001606A" w:rsidRDefault="002D172D" w:rsidP="0001606A">
      <w:pPr>
        <w:shd w:val="clear" w:color="auto" w:fill="FFFFFF"/>
        <w:rPr>
          <w:sz w:val="22"/>
          <w:szCs w:val="22"/>
          <w:lang w:val="uk-UA"/>
        </w:rPr>
      </w:pPr>
    </w:p>
    <w:p w:rsidR="006253E4" w:rsidRPr="00A36282" w:rsidRDefault="00EB2212" w:rsidP="00650CE0">
      <w:pPr>
        <w:pStyle w:val="a8"/>
        <w:numPr>
          <w:ilvl w:val="0"/>
          <w:numId w:val="4"/>
        </w:numPr>
        <w:shd w:val="clear" w:color="auto" w:fill="FFFFFF"/>
        <w:ind w:left="0" w:firstLine="426"/>
        <w:rPr>
          <w:rFonts w:eastAsia="Times New Roman" w:cs="Times New Roman"/>
          <w:color w:val="0E1D2F"/>
          <w:sz w:val="22"/>
          <w:lang w:val="uk-UA" w:eastAsia="ru-RU"/>
        </w:rPr>
      </w:pPr>
      <w:r w:rsidRPr="00A36282">
        <w:rPr>
          <w:rFonts w:eastAsia="Times New Roman" w:cs="Times New Roman"/>
          <w:b/>
          <w:color w:val="0E1D2F"/>
          <w:sz w:val="22"/>
          <w:lang w:val="uk-UA" w:eastAsia="ru-RU"/>
        </w:rPr>
        <w:t>Обґрунтування очікуваної ціни закупівлі/бюджетного призначення</w:t>
      </w:r>
      <w:r w:rsidRPr="00A36282">
        <w:rPr>
          <w:rFonts w:eastAsia="Times New Roman" w:cs="Times New Roman"/>
          <w:color w:val="0E1D2F"/>
          <w:sz w:val="22"/>
          <w:lang w:val="uk-UA" w:eastAsia="ru-RU"/>
        </w:rPr>
        <w:t xml:space="preserve">. </w:t>
      </w:r>
      <w:r w:rsidR="00292C3C">
        <w:rPr>
          <w:rFonts w:eastAsia="Times New Roman" w:cs="Times New Roman"/>
          <w:color w:val="0E1D2F"/>
          <w:sz w:val="22"/>
          <w:lang w:val="uk-UA" w:eastAsia="ru-RU"/>
        </w:rPr>
        <w:t xml:space="preserve">В </w:t>
      </w:r>
      <w:proofErr w:type="spellStart"/>
      <w:r w:rsidR="00292C3C">
        <w:rPr>
          <w:rFonts w:eastAsia="Times New Roman" w:cs="Times New Roman"/>
          <w:color w:val="0E1D2F"/>
          <w:sz w:val="22"/>
          <w:lang w:val="uk-UA" w:eastAsia="ru-RU"/>
        </w:rPr>
        <w:t>зв’язу</w:t>
      </w:r>
      <w:proofErr w:type="spellEnd"/>
      <w:r w:rsidR="00292C3C">
        <w:rPr>
          <w:rFonts w:eastAsia="Times New Roman" w:cs="Times New Roman"/>
          <w:color w:val="0E1D2F"/>
          <w:sz w:val="22"/>
          <w:lang w:val="uk-UA" w:eastAsia="ru-RU"/>
        </w:rPr>
        <w:t xml:space="preserve"> із відсутністю офіційної статистичної інформації щодо цін на ринку на зазначений товар, </w:t>
      </w:r>
      <w:r w:rsidR="00A36282" w:rsidRPr="00A36282">
        <w:rPr>
          <w:rFonts w:cs="Times New Roman"/>
          <w:sz w:val="22"/>
          <w:lang w:val="uk-UA"/>
        </w:rPr>
        <w:t xml:space="preserve">Замовником було використано загальнодоступну інформацію щодо цін, які містяться у відкритих джерелах (у тому числі на сайтах виробників та постачальників відповідної продукції, в електронній системі закупівель </w:t>
      </w:r>
      <w:proofErr w:type="spellStart"/>
      <w:r w:rsidR="00A36282" w:rsidRPr="00A36282">
        <w:rPr>
          <w:rFonts w:cs="Times New Roman"/>
          <w:sz w:val="22"/>
          <w:lang w:val="uk-UA"/>
        </w:rPr>
        <w:t>Prozorro</w:t>
      </w:r>
      <w:proofErr w:type="spellEnd"/>
      <w:r w:rsidR="00A36282" w:rsidRPr="00A36282">
        <w:rPr>
          <w:rFonts w:cs="Times New Roman"/>
          <w:sz w:val="22"/>
          <w:lang w:val="uk-UA"/>
        </w:rPr>
        <w:t xml:space="preserve"> і т.д.). Також зазначаю, що при формуванні очікуваної </w:t>
      </w:r>
      <w:r w:rsidR="00A36282" w:rsidRPr="00A36282">
        <w:rPr>
          <w:rFonts w:cs="Times New Roman"/>
          <w:sz w:val="22"/>
          <w:lang w:val="uk-UA"/>
        </w:rPr>
        <w:lastRenderedPageBreak/>
        <w:t>вартості були враховані норми Постанови КМУ від 25.03.2009р. №333 «Деякі питання державного регулювання цін на лікарські засоби і вироби медичного призначення» (зі змінами), Постанови КМУ від 17.10.2008р. № 955 «Про заходи щодо стабілізації цін на лікарські засоби і вироби медичного призначення» (зі змінами (в редакції станом на дату подання пропозиції), і цінами, зареєстрованими у реєстрі оптово-відпускних цін на лікарські засоби відповідно до Постанови КМУ від 2 липня 2014 р. № 240 «Про референтне ціноутворення на лікарські засоби та вироби медичного призначення, що накуповуються за кошти державного та місцевих бюджетів». Розрахунок очікувальної вартості було складено методом порівняння ринкових цін на такі товари, доступні у відкритих джерелах інформації (Інтернет)</w:t>
      </w:r>
      <w:proofErr w:type="spellStart"/>
      <w:r w:rsidR="00A36282" w:rsidRPr="00A36282">
        <w:rPr>
          <w:rFonts w:cs="Times New Roman"/>
          <w:sz w:val="22"/>
          <w:lang w:val="uk-UA"/>
        </w:rPr>
        <w:t>.При</w:t>
      </w:r>
      <w:proofErr w:type="spellEnd"/>
      <w:r w:rsidR="00A36282" w:rsidRPr="00A36282">
        <w:rPr>
          <w:rFonts w:cs="Times New Roman"/>
          <w:sz w:val="22"/>
          <w:lang w:val="uk-UA"/>
        </w:rPr>
        <w:t xml:space="preserve"> розрахунку очікуваної вартості також до уваги бралась інформація, щодо закупівель аналогічних товарів у попередньому році, з додаванням до таких цін індексу інфляції. При формуванні очікуваної вартості предмету закупівлі Замовник також орієнтувався на ціни лікарських засобів, які розміщені в реєстрі оптово-відпускних цін на лікарські засоби (який ведеться відповідно до Наказу МОЗ України від 18.08.2014 № 574) та граничні оптово-відпускні ціни на деякі лікарські засоби розміщені у Реєстрі відомостей щодо граничних оптово-відпускних цін на деякі лікарські засоби, що закуповуються за бюджетні кошти та підлягають референтному ціноутворенню (Наказ МОЗ №1963 від 01.11.2022). Реєстри розміщені в загальному доступі за посиланнями:https://moz.gov.ua/reestr-optovo-vidpusknih-cin-na-likarski-zasobi  </w:t>
      </w:r>
      <w:hyperlink r:id="rId8" w:anchor="Text" w:history="1">
        <w:r w:rsidR="00A36282" w:rsidRPr="00A36282">
          <w:rPr>
            <w:rStyle w:val="a3"/>
            <w:rFonts w:cs="Times New Roman"/>
            <w:sz w:val="22"/>
            <w:lang w:val="uk-UA"/>
          </w:rPr>
          <w:t>https://zakon.rada.gov.ua/rada/show/v1963282-22#Text</w:t>
        </w:r>
      </w:hyperlink>
      <w:r w:rsidR="00A36282" w:rsidRPr="00A36282">
        <w:rPr>
          <w:rFonts w:cs="Times New Roman"/>
          <w:sz w:val="22"/>
          <w:lang w:val="uk-UA"/>
        </w:rPr>
        <w:t xml:space="preserve"> Окрім того, з метою об’єктивного визначення очікуваної вартості був здійснений аналіз ринку через систему </w:t>
      </w:r>
      <w:proofErr w:type="spellStart"/>
      <w:r w:rsidR="00A36282" w:rsidRPr="00A36282">
        <w:rPr>
          <w:rFonts w:cs="Times New Roman"/>
          <w:sz w:val="22"/>
          <w:lang w:val="uk-UA"/>
        </w:rPr>
        <w:t>Prozorro</w:t>
      </w:r>
      <w:proofErr w:type="spellEnd"/>
      <w:r w:rsidR="00215229">
        <w:rPr>
          <w:rFonts w:cs="Times New Roman"/>
          <w:sz w:val="22"/>
          <w:lang w:val="uk-UA"/>
        </w:rPr>
        <w:t>, в зв'язку із тим, що  моніторинг цін завдяки аптечній мережі провести неможливо.</w:t>
      </w:r>
    </w:p>
    <w:sectPr w:rsidR="006253E4" w:rsidRPr="00A36282" w:rsidSect="007362D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6F47"/>
    <w:multiLevelType w:val="multilevel"/>
    <w:tmpl w:val="3410A2EC"/>
    <w:lvl w:ilvl="0">
      <w:start w:val="1"/>
      <w:numFmt w:val="decimal"/>
      <w:lvlText w:val="%1."/>
      <w:lvlJc w:val="left"/>
      <w:pPr>
        <w:tabs>
          <w:tab w:val="num" w:pos="510"/>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37"/>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51"/>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510"/>
        </w:tabs>
      </w:pPr>
      <w:rPr>
        <w:rFonts w:ascii="Wingdings" w:hAnsi="Wingdings" w:hint="default"/>
        <w:color w:val="auto"/>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DC4696B"/>
    <w:multiLevelType w:val="multilevel"/>
    <w:tmpl w:val="F9A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C39B9"/>
    <w:multiLevelType w:val="hybridMultilevel"/>
    <w:tmpl w:val="E64A54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072115A"/>
    <w:multiLevelType w:val="hybridMultilevel"/>
    <w:tmpl w:val="E8163C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212"/>
    <w:rsid w:val="0001606A"/>
    <w:rsid w:val="00017CD4"/>
    <w:rsid w:val="00215229"/>
    <w:rsid w:val="00243E86"/>
    <w:rsid w:val="00292C3C"/>
    <w:rsid w:val="002C3122"/>
    <w:rsid w:val="002D172D"/>
    <w:rsid w:val="002D2C2A"/>
    <w:rsid w:val="002E4647"/>
    <w:rsid w:val="00316C93"/>
    <w:rsid w:val="003D56CF"/>
    <w:rsid w:val="003F18F2"/>
    <w:rsid w:val="003F4942"/>
    <w:rsid w:val="0043456E"/>
    <w:rsid w:val="00497EA2"/>
    <w:rsid w:val="00624495"/>
    <w:rsid w:val="006253E4"/>
    <w:rsid w:val="00650CE0"/>
    <w:rsid w:val="00657E57"/>
    <w:rsid w:val="006E38F4"/>
    <w:rsid w:val="0070708C"/>
    <w:rsid w:val="007362D8"/>
    <w:rsid w:val="007F1EB1"/>
    <w:rsid w:val="007F4D7F"/>
    <w:rsid w:val="00966418"/>
    <w:rsid w:val="009F0CB3"/>
    <w:rsid w:val="00A36282"/>
    <w:rsid w:val="00A7094F"/>
    <w:rsid w:val="00A72BE1"/>
    <w:rsid w:val="00AD42CD"/>
    <w:rsid w:val="00B41018"/>
    <w:rsid w:val="00B93829"/>
    <w:rsid w:val="00C64526"/>
    <w:rsid w:val="00C867A1"/>
    <w:rsid w:val="00CC2559"/>
    <w:rsid w:val="00E91E8A"/>
    <w:rsid w:val="00EB2212"/>
    <w:rsid w:val="00F56EC4"/>
    <w:rsid w:val="00F7645B"/>
    <w:rsid w:val="00F87B5D"/>
    <w:rsid w:val="00FD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ntiqua"/>
        <w:sz w:val="24"/>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12"/>
  </w:style>
  <w:style w:type="paragraph" w:styleId="1">
    <w:name w:val="heading 1"/>
    <w:basedOn w:val="a"/>
    <w:link w:val="10"/>
    <w:uiPriority w:val="9"/>
    <w:qFormat/>
    <w:rsid w:val="00657E5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2D8"/>
    <w:rPr>
      <w:color w:val="0000FF"/>
      <w:u w:val="single"/>
    </w:rPr>
  </w:style>
  <w:style w:type="paragraph" w:styleId="a4">
    <w:name w:val="Body Text Indent"/>
    <w:basedOn w:val="a"/>
    <w:link w:val="a5"/>
    <w:uiPriority w:val="99"/>
    <w:rsid w:val="007362D8"/>
    <w:pPr>
      <w:ind w:firstLine="900"/>
    </w:pPr>
    <w:rPr>
      <w:rFonts w:eastAsia="Times New Roman" w:cs="Times New Roman"/>
      <w:sz w:val="28"/>
      <w:szCs w:val="28"/>
      <w:lang w:val="uk-UA" w:eastAsia="ru-RU"/>
    </w:rPr>
  </w:style>
  <w:style w:type="character" w:customStyle="1" w:styleId="a5">
    <w:name w:val="Основной текст с отступом Знак"/>
    <w:basedOn w:val="a0"/>
    <w:link w:val="a4"/>
    <w:uiPriority w:val="99"/>
    <w:rsid w:val="007362D8"/>
    <w:rPr>
      <w:rFonts w:eastAsia="Times New Roman" w:cs="Times New Roman"/>
      <w:sz w:val="28"/>
      <w:szCs w:val="28"/>
      <w:lang w:val="uk-UA" w:eastAsia="ru-RU"/>
    </w:rPr>
  </w:style>
  <w:style w:type="paragraph" w:styleId="2">
    <w:name w:val="Body Text Indent 2"/>
    <w:basedOn w:val="a"/>
    <w:link w:val="20"/>
    <w:uiPriority w:val="99"/>
    <w:rsid w:val="007362D8"/>
    <w:pPr>
      <w:ind w:firstLine="1416"/>
    </w:pPr>
    <w:rPr>
      <w:rFonts w:eastAsia="Times New Roman" w:cs="Times New Roman"/>
      <w:sz w:val="28"/>
      <w:szCs w:val="28"/>
      <w:lang w:val="uk-UA" w:eastAsia="ru-RU"/>
    </w:rPr>
  </w:style>
  <w:style w:type="character" w:customStyle="1" w:styleId="20">
    <w:name w:val="Основной текст с отступом 2 Знак"/>
    <w:basedOn w:val="a0"/>
    <w:link w:val="2"/>
    <w:uiPriority w:val="99"/>
    <w:rsid w:val="007362D8"/>
    <w:rPr>
      <w:rFonts w:eastAsia="Times New Roman" w:cs="Times New Roman"/>
      <w:sz w:val="28"/>
      <w:szCs w:val="28"/>
      <w:lang w:val="uk-UA" w:eastAsia="ru-RU"/>
    </w:rPr>
  </w:style>
  <w:style w:type="paragraph" w:styleId="a6">
    <w:name w:val="Body Text"/>
    <w:basedOn w:val="a"/>
    <w:link w:val="a7"/>
    <w:uiPriority w:val="99"/>
    <w:rsid w:val="007362D8"/>
    <w:rPr>
      <w:rFonts w:eastAsia="Times New Roman" w:cs="Times New Roman"/>
      <w:sz w:val="28"/>
      <w:szCs w:val="28"/>
      <w:lang w:val="uk-UA" w:eastAsia="ru-RU"/>
    </w:rPr>
  </w:style>
  <w:style w:type="character" w:customStyle="1" w:styleId="a7">
    <w:name w:val="Основной текст Знак"/>
    <w:basedOn w:val="a0"/>
    <w:link w:val="a6"/>
    <w:uiPriority w:val="99"/>
    <w:rsid w:val="007362D8"/>
    <w:rPr>
      <w:rFonts w:eastAsia="Times New Roman" w:cs="Times New Roman"/>
      <w:sz w:val="28"/>
      <w:szCs w:val="28"/>
      <w:lang w:val="uk-UA" w:eastAsia="ru-RU"/>
    </w:rPr>
  </w:style>
  <w:style w:type="paragraph" w:styleId="a8">
    <w:name w:val="List Paragraph"/>
    <w:basedOn w:val="a"/>
    <w:uiPriority w:val="34"/>
    <w:qFormat/>
    <w:rsid w:val="007362D8"/>
    <w:pPr>
      <w:ind w:left="720"/>
      <w:contextualSpacing/>
      <w:jc w:val="both"/>
    </w:pPr>
    <w:rPr>
      <w:rFonts w:cs="Calibri"/>
      <w:szCs w:val="22"/>
    </w:rPr>
  </w:style>
  <w:style w:type="character" w:customStyle="1" w:styleId="10">
    <w:name w:val="Заголовок 1 Знак"/>
    <w:basedOn w:val="a0"/>
    <w:link w:val="1"/>
    <w:uiPriority w:val="9"/>
    <w:rsid w:val="00657E57"/>
    <w:rPr>
      <w:rFonts w:eastAsia="Times New Roman" w:cs="Times New Roman"/>
      <w:b/>
      <w:bCs/>
      <w:kern w:val="36"/>
      <w:sz w:val="48"/>
      <w:szCs w:val="48"/>
      <w:lang w:eastAsia="ru-RU"/>
    </w:rPr>
  </w:style>
  <w:style w:type="paragraph" w:styleId="a9">
    <w:name w:val="Normal (Web)"/>
    <w:basedOn w:val="a"/>
    <w:uiPriority w:val="99"/>
    <w:semiHidden/>
    <w:unhideWhenUsed/>
    <w:rsid w:val="00657E57"/>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1053649">
      <w:bodyDiv w:val="1"/>
      <w:marLeft w:val="0"/>
      <w:marRight w:val="0"/>
      <w:marTop w:val="0"/>
      <w:marBottom w:val="0"/>
      <w:divBdr>
        <w:top w:val="none" w:sz="0" w:space="0" w:color="auto"/>
        <w:left w:val="none" w:sz="0" w:space="0" w:color="auto"/>
        <w:bottom w:val="none" w:sz="0" w:space="0" w:color="auto"/>
        <w:right w:val="none" w:sz="0" w:space="0" w:color="auto"/>
      </w:divBdr>
      <w:divsChild>
        <w:div w:id="71600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963282-22" TargetMode="External"/><Relationship Id="rId3" Type="http://schemas.openxmlformats.org/officeDocument/2006/relationships/settings" Target="settings.xml"/><Relationship Id="rId7" Type="http://schemas.openxmlformats.org/officeDocument/2006/relationships/hyperlink" Target="https://prozorro.gov.ua/tender/UA-2023-03-31-00790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3-31-007901-a" TargetMode="External"/><Relationship Id="rId5" Type="http://schemas.openxmlformats.org/officeDocument/2006/relationships/hyperlink" Target="https://prozorro.gov.ua/tender/UA-2023-04-28-004135-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2023-05-30T05:59:00Z</dcterms:created>
  <dcterms:modified xsi:type="dcterms:W3CDTF">2023-06-01T12:10:00Z</dcterms:modified>
</cp:coreProperties>
</file>