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40"/>
        <w:gridCol w:w="3210"/>
        <w:gridCol w:w="5580"/>
      </w:tblGrid>
      <w:tr w:rsidR="007B1BC8" w:rsidRPr="00F55586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E1716F" w:rsidRDefault="007B1BC8" w:rsidP="00C01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7B1BC8" w:rsidRPr="00F55586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E1716F" w:rsidRDefault="007B1BC8" w:rsidP="00C01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E1716F" w:rsidRDefault="007B1BC8" w:rsidP="00C01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0A229A" w:rsidRDefault="007B1BC8" w:rsidP="00C01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74757">
              <w:rPr>
                <w:rFonts w:ascii="Times New Roman" w:hAnsi="Times New Roman"/>
                <w:b/>
                <w:sz w:val="24"/>
                <w:szCs w:val="24"/>
              </w:rPr>
              <w:t>Електрокардіостимулятор за кодом ДК 021:2015 - 33180000-5 Апаратура для підтримування фізіологічних функцій організму (33182210-4 Кардіостимулятори, НК 024:2023 – 35224 - Електрокардіостимулятор зовнішній інвазивний)</w:t>
            </w:r>
          </w:p>
        </w:tc>
      </w:tr>
      <w:tr w:rsidR="007B1BC8" w:rsidRPr="00F55586" w:rsidTr="00C0166A">
        <w:trPr>
          <w:trHeight w:val="13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E1716F" w:rsidRDefault="007B1BC8" w:rsidP="00C01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F55586" w:rsidRDefault="007B1BC8" w:rsidP="00C01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7B1BC8" w:rsidRPr="00F55586" w:rsidRDefault="007B1BC8" w:rsidP="00C01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5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медичн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Pr="00E1716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обладнання</w:t>
            </w:r>
            <w:r w:rsidRPr="00E1716F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що потребує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ться для оснащення  анестезіологічних  відділень  лікувального закладу</w:t>
            </w:r>
          </w:p>
        </w:tc>
      </w:tr>
      <w:tr w:rsidR="007B1BC8" w:rsidRPr="00F55586" w:rsidTr="00C0166A">
        <w:trPr>
          <w:trHeight w:val="996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E1716F" w:rsidRDefault="007B1BC8" w:rsidP="00C01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F55586" w:rsidRDefault="007B1BC8" w:rsidP="00C016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55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7B1BC8" w:rsidRPr="00F55586" w:rsidRDefault="007B1BC8" w:rsidP="00C01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586">
              <w:rPr>
                <w:rFonts w:ascii="Times New Roman" w:hAnsi="Times New Roman"/>
                <w:sz w:val="24"/>
                <w:szCs w:val="24"/>
                <w:lang w:val="uk-UA"/>
              </w:rPr>
              <w:t>Технічні та якісні  характеристики предмету  закупівлі визначені  відповідно  до  потреб замовника та параметрів оснащення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анестезіологічних  відділень  лікувального закладу</w:t>
            </w:r>
          </w:p>
        </w:tc>
      </w:tr>
      <w:tr w:rsidR="007B1BC8" w:rsidRPr="00F55586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E1716F" w:rsidRDefault="007B1BC8" w:rsidP="00C01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F55586" w:rsidRDefault="007B1BC8" w:rsidP="00C016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55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7B1BC8" w:rsidRPr="00F55586" w:rsidRDefault="007B1BC8" w:rsidP="00C0166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5586">
              <w:rPr>
                <w:rFonts w:ascii="Times New Roman" w:hAnsi="Times New Roman"/>
                <w:sz w:val="24"/>
                <w:szCs w:val="24"/>
                <w:lang w:val="uk-UA"/>
              </w:rPr>
              <w:t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Prozorro і т.д.)</w:t>
            </w:r>
          </w:p>
        </w:tc>
      </w:tr>
    </w:tbl>
    <w:p w:rsidR="007B1BC8" w:rsidRDefault="007B1BC8" w:rsidP="003C6237"/>
    <w:sectPr w:rsidR="007B1BC8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16F"/>
    <w:rsid w:val="000711AE"/>
    <w:rsid w:val="0009595D"/>
    <w:rsid w:val="000A229A"/>
    <w:rsid w:val="00174757"/>
    <w:rsid w:val="002B4D0F"/>
    <w:rsid w:val="0032057A"/>
    <w:rsid w:val="00336B52"/>
    <w:rsid w:val="003C6237"/>
    <w:rsid w:val="004875B7"/>
    <w:rsid w:val="005B687A"/>
    <w:rsid w:val="006E38F4"/>
    <w:rsid w:val="007B1BC8"/>
    <w:rsid w:val="0088299B"/>
    <w:rsid w:val="008C5ECF"/>
    <w:rsid w:val="00966418"/>
    <w:rsid w:val="009B6F5F"/>
    <w:rsid w:val="00A501D0"/>
    <w:rsid w:val="00A84075"/>
    <w:rsid w:val="00C0166A"/>
    <w:rsid w:val="00C64526"/>
    <w:rsid w:val="00C867A1"/>
    <w:rsid w:val="00D8559B"/>
    <w:rsid w:val="00DA4946"/>
    <w:rsid w:val="00E1716F"/>
    <w:rsid w:val="00F55586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ntiqua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16F"/>
    <w:pPr>
      <w:spacing w:after="160" w:line="259" w:lineRule="auto"/>
    </w:pPr>
    <w:rPr>
      <w:rFonts w:ascii="Calibri" w:hAnsi="Calibri" w:cs="Times New Roman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4946"/>
    <w:pPr>
      <w:keepNext/>
      <w:keepLines/>
      <w:spacing w:before="360" w:after="80"/>
      <w:outlineLvl w:val="1"/>
    </w:pPr>
    <w:rPr>
      <w:rFonts w:cs="Calibri"/>
      <w:b/>
      <w:sz w:val="36"/>
      <w:szCs w:val="36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A4946"/>
    <w:rPr>
      <w:rFonts w:ascii="Calibri" w:eastAsia="Times New Roman" w:hAnsi="Calibri" w:cs="Calibri"/>
      <w:b/>
      <w:sz w:val="36"/>
      <w:szCs w:val="36"/>
      <w:lang w:val="uk-UA" w:eastAsia="ru-RU"/>
    </w:rPr>
  </w:style>
  <w:style w:type="table" w:styleId="TableGrid">
    <w:name w:val="Table Grid"/>
    <w:basedOn w:val="TableNormal"/>
    <w:uiPriority w:val="99"/>
    <w:rsid w:val="00E17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173</Words>
  <Characters>990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2023-10-31T12:08:00Z</dcterms:created>
  <dcterms:modified xsi:type="dcterms:W3CDTF">2024-05-16T08:34:00Z</dcterms:modified>
</cp:coreProperties>
</file>