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3210"/>
        <w:gridCol w:w="5580"/>
      </w:tblGrid>
      <w:tr w:rsidR="00E1716F" w:rsidRPr="00E1716F" w:rsidTr="00E1716F">
        <w:trPr>
          <w:trHeight w:val="660"/>
          <w:jc w:val="center"/>
        </w:trPr>
        <w:tc>
          <w:tcPr>
            <w:tcW w:w="9330" w:type="dxa"/>
            <w:gridSpan w:val="3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E1716F" w:rsidRPr="00E1716F" w:rsidRDefault="00E1716F" w:rsidP="00E1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7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E1716F" w:rsidRPr="00E1716F" w:rsidTr="00DA4946">
        <w:trPr>
          <w:trHeight w:val="983"/>
          <w:jc w:val="center"/>
        </w:trPr>
        <w:tc>
          <w:tcPr>
            <w:tcW w:w="540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E1716F" w:rsidRPr="00E1716F" w:rsidRDefault="00E1716F" w:rsidP="00E1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71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210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E1716F" w:rsidRPr="00E1716F" w:rsidRDefault="00E1716F" w:rsidP="00E1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7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Назва предмета закупівлі</w:t>
            </w:r>
          </w:p>
        </w:tc>
        <w:tc>
          <w:tcPr>
            <w:tcW w:w="5580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B7136F" w:rsidRDefault="00B7136F" w:rsidP="00B713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згідно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  коду </w:t>
            </w:r>
            <w:r>
              <w:rPr>
                <w:rFonts w:asciiTheme="majorBidi" w:eastAsia="Lucida Sans Unicode" w:hAnsiTheme="majorBidi" w:cstheme="majorBidi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ДК 021:2015:33160000-9 — </w:t>
            </w:r>
            <w:proofErr w:type="spellStart"/>
            <w:r>
              <w:rPr>
                <w:rFonts w:asciiTheme="majorBidi" w:eastAsia="Lucida Sans Unicode" w:hAnsiTheme="majorBidi" w:cstheme="majorBidi"/>
                <w:b/>
                <w:color w:val="000000"/>
                <w:kern w:val="3"/>
                <w:sz w:val="24"/>
                <w:szCs w:val="24"/>
                <w:lang w:bidi="en-US"/>
              </w:rPr>
              <w:t>Устаткування</w:t>
            </w:r>
            <w:proofErr w:type="spellEnd"/>
            <w:r>
              <w:rPr>
                <w:rFonts w:asciiTheme="majorBidi" w:eastAsia="Lucida Sans Unicode" w:hAnsiTheme="majorBidi" w:cstheme="majorBidi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для </w:t>
            </w:r>
            <w:proofErr w:type="spellStart"/>
            <w:r>
              <w:rPr>
                <w:rFonts w:asciiTheme="majorBidi" w:eastAsia="Lucida Sans Unicode" w:hAnsiTheme="majorBidi" w:cstheme="majorBidi"/>
                <w:b/>
                <w:color w:val="000000"/>
                <w:kern w:val="3"/>
                <w:sz w:val="24"/>
                <w:szCs w:val="24"/>
                <w:lang w:bidi="en-US"/>
              </w:rPr>
              <w:t>операційних</w:t>
            </w:r>
            <w:proofErr w:type="spellEnd"/>
            <w:r>
              <w:rPr>
                <w:rFonts w:asciiTheme="majorBidi" w:eastAsia="Lucida Sans Unicode" w:hAnsiTheme="majorBidi" w:cstheme="majorBidi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Theme="majorBidi" w:eastAsia="Lucida Sans Unicode" w:hAnsiTheme="majorBidi" w:cstheme="majorBidi"/>
                <w:b/>
                <w:color w:val="000000"/>
                <w:kern w:val="3"/>
                <w:sz w:val="24"/>
                <w:szCs w:val="24"/>
                <w:lang w:bidi="en-US"/>
              </w:rPr>
              <w:t>блоків</w:t>
            </w:r>
            <w:proofErr w:type="spellEnd"/>
            <w:r>
              <w:rPr>
                <w:rFonts w:asciiTheme="majorBidi" w:eastAsia="Lucida Sans Unicode" w:hAnsiTheme="majorBidi" w:cstheme="majorBidi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33167000-8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Хірургічні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ітильники</w:t>
            </w:r>
            <w:proofErr w:type="spellEnd"/>
            <w:r>
              <w:rPr>
                <w:rFonts w:asciiTheme="majorBidi" w:eastAsia="Lucida Sans Unicode" w:hAnsiTheme="majorBidi" w:cstheme="majorBidi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) НК 024:2023: 12282 — </w:t>
            </w:r>
            <w:proofErr w:type="spellStart"/>
            <w:r>
              <w:rPr>
                <w:rFonts w:asciiTheme="majorBidi" w:eastAsia="Lucida Sans Unicode" w:hAnsiTheme="majorBidi" w:cstheme="majorBidi"/>
                <w:b/>
                <w:color w:val="000000"/>
                <w:kern w:val="3"/>
                <w:sz w:val="24"/>
                <w:szCs w:val="24"/>
                <w:lang w:bidi="en-US"/>
              </w:rPr>
              <w:t>Операційний</w:t>
            </w:r>
            <w:proofErr w:type="spellEnd"/>
            <w:r>
              <w:rPr>
                <w:rFonts w:asciiTheme="majorBidi" w:eastAsia="Lucida Sans Unicode" w:hAnsiTheme="majorBidi" w:cstheme="majorBidi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asciiTheme="majorBidi" w:eastAsia="Lucida Sans Unicode" w:hAnsiTheme="majorBidi" w:cstheme="majorBidi"/>
                <w:b/>
                <w:color w:val="000000"/>
                <w:kern w:val="3"/>
                <w:sz w:val="24"/>
                <w:szCs w:val="24"/>
                <w:lang w:bidi="en-US"/>
              </w:rPr>
              <w:t>світильник</w:t>
            </w:r>
            <w:proofErr w:type="spellEnd"/>
          </w:p>
          <w:p w:rsidR="00E1716F" w:rsidRPr="00C46AA5" w:rsidRDefault="00E1716F" w:rsidP="00533E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E1716F" w:rsidRPr="00E1716F" w:rsidTr="008C5ECF">
        <w:trPr>
          <w:jc w:val="center"/>
        </w:trPr>
        <w:tc>
          <w:tcPr>
            <w:tcW w:w="540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E1716F" w:rsidRPr="00E1716F" w:rsidRDefault="00E1716F" w:rsidP="00E1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71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210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E1716F" w:rsidRPr="00E1716F" w:rsidRDefault="00E1716F" w:rsidP="00E171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обсягів закупівлі</w:t>
            </w:r>
          </w:p>
        </w:tc>
        <w:tc>
          <w:tcPr>
            <w:tcW w:w="5580" w:type="dxa"/>
            <w:tcMar>
              <w:top w:w="180" w:type="dxa"/>
              <w:left w:w="210" w:type="dxa"/>
              <w:bottom w:w="180" w:type="dxa"/>
              <w:right w:w="210" w:type="dxa"/>
            </w:tcMar>
            <w:vAlign w:val="center"/>
            <w:hideMark/>
          </w:tcPr>
          <w:p w:rsidR="00E1716F" w:rsidRPr="00E1716F" w:rsidRDefault="00E1716F" w:rsidP="00533E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Обсяги закупівлі </w:t>
            </w:r>
            <w:r w:rsidRPr="00E171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визначено відповідно до рапорту відповідальної особи,  про </w:t>
            </w:r>
            <w:r w:rsidR="00C46A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необхідність придбання  </w:t>
            </w:r>
            <w:r w:rsidR="00AF5A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обладнання для надання  медичної </w:t>
            </w:r>
            <w:r w:rsidR="00533E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пологовому відділенні лікувального закладу</w:t>
            </w:r>
          </w:p>
        </w:tc>
      </w:tr>
      <w:tr w:rsidR="00E1716F" w:rsidRPr="00E1716F" w:rsidTr="008C5ECF">
        <w:trPr>
          <w:trHeight w:val="1459"/>
          <w:jc w:val="center"/>
        </w:trPr>
        <w:tc>
          <w:tcPr>
            <w:tcW w:w="540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E1716F" w:rsidRPr="00E1716F" w:rsidRDefault="00E1716F" w:rsidP="00E1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71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210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E1716F" w:rsidRPr="00E1716F" w:rsidRDefault="00E1716F" w:rsidP="00E1716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71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Обґрунтування технічних та якісних характеристик предмету закупівлі</w:t>
            </w:r>
          </w:p>
        </w:tc>
        <w:tc>
          <w:tcPr>
            <w:tcW w:w="5580" w:type="dxa"/>
            <w:tcMar>
              <w:top w:w="180" w:type="dxa"/>
              <w:left w:w="210" w:type="dxa"/>
              <w:bottom w:w="180" w:type="dxa"/>
              <w:right w:w="210" w:type="dxa"/>
            </w:tcMar>
            <w:vAlign w:val="center"/>
            <w:hideMark/>
          </w:tcPr>
          <w:p w:rsidR="00E1716F" w:rsidRPr="00E1716F" w:rsidRDefault="00E1716F" w:rsidP="00C46A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Технічні та якісні  характеристики предмету  закупівлі визначені  відповідно  до  потреб замовника </w:t>
            </w:r>
          </w:p>
        </w:tc>
      </w:tr>
      <w:tr w:rsidR="00E1716F" w:rsidRPr="00E1716F" w:rsidTr="008C5ECF">
        <w:trPr>
          <w:trHeight w:val="1459"/>
          <w:jc w:val="center"/>
        </w:trPr>
        <w:tc>
          <w:tcPr>
            <w:tcW w:w="540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E1716F" w:rsidRPr="00E1716F" w:rsidRDefault="00E1716F" w:rsidP="00E1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10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E1716F" w:rsidRPr="00E1716F" w:rsidRDefault="00E1716F" w:rsidP="00E1716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71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Обґрунтування  очікуваної вартості предмету  закупівлі, розміру бюджетного призначення </w:t>
            </w:r>
          </w:p>
        </w:tc>
        <w:tc>
          <w:tcPr>
            <w:tcW w:w="5580" w:type="dxa"/>
            <w:tcMar>
              <w:top w:w="180" w:type="dxa"/>
              <w:left w:w="210" w:type="dxa"/>
              <w:bottom w:w="180" w:type="dxa"/>
              <w:right w:w="210" w:type="dxa"/>
            </w:tcMar>
            <w:vAlign w:val="center"/>
            <w:hideMark/>
          </w:tcPr>
          <w:p w:rsidR="00E1716F" w:rsidRPr="00E1716F" w:rsidRDefault="00E1716F" w:rsidP="00E1716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1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Замовником було використано загальнодоступну інформацію щодо цін, які містяться у відкритих джерелах (у тому числі на сайтах виробників та постачальників відповідної продукції, в електронній системі закупівель </w:t>
            </w:r>
            <w:proofErr w:type="spellStart"/>
            <w:r w:rsidRPr="00E1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Prozorro</w:t>
            </w:r>
            <w:proofErr w:type="spellEnd"/>
            <w:r w:rsidRPr="00E1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т.д.)</w:t>
            </w:r>
          </w:p>
        </w:tc>
      </w:tr>
    </w:tbl>
    <w:p w:rsidR="00E1716F" w:rsidRDefault="00E1716F" w:rsidP="003C6237"/>
    <w:sectPr w:rsidR="00E1716F" w:rsidSect="00487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16F"/>
    <w:rsid w:val="000711AE"/>
    <w:rsid w:val="000A229A"/>
    <w:rsid w:val="000F4FC3"/>
    <w:rsid w:val="002B4D0F"/>
    <w:rsid w:val="00336B52"/>
    <w:rsid w:val="00382949"/>
    <w:rsid w:val="003C6237"/>
    <w:rsid w:val="00533EE9"/>
    <w:rsid w:val="005831EA"/>
    <w:rsid w:val="006E38F4"/>
    <w:rsid w:val="0073196C"/>
    <w:rsid w:val="00966418"/>
    <w:rsid w:val="00AF5AE4"/>
    <w:rsid w:val="00B7136F"/>
    <w:rsid w:val="00C46AA5"/>
    <w:rsid w:val="00C64526"/>
    <w:rsid w:val="00C867A1"/>
    <w:rsid w:val="00D1560F"/>
    <w:rsid w:val="00DA4946"/>
    <w:rsid w:val="00E1716F"/>
    <w:rsid w:val="00E43355"/>
    <w:rsid w:val="00F56EC4"/>
    <w:rsid w:val="00F87B5D"/>
    <w:rsid w:val="00FD0F6A"/>
    <w:rsid w:val="00FD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ntiqua"/>
        <w:sz w:val="24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6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A4946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A4946"/>
    <w:rPr>
      <w:rFonts w:ascii="Calibri" w:eastAsia="Calibri" w:hAnsi="Calibri" w:cs="Calibri"/>
      <w:b/>
      <w:sz w:val="36"/>
      <w:szCs w:val="36"/>
      <w:lang w:val="uk-UA" w:eastAsia="ru-RU"/>
    </w:rPr>
  </w:style>
  <w:style w:type="character" w:styleId="a4">
    <w:name w:val="Emphasis"/>
    <w:basedOn w:val="a0"/>
    <w:uiPriority w:val="20"/>
    <w:qFormat/>
    <w:rsid w:val="00C46AA5"/>
    <w:rPr>
      <w:i/>
      <w:iCs/>
    </w:rPr>
  </w:style>
  <w:style w:type="paragraph" w:customStyle="1" w:styleId="1">
    <w:name w:val="Абзац списка1"/>
    <w:basedOn w:val="a"/>
    <w:rsid w:val="00AF5AE4"/>
    <w:pPr>
      <w:widowControl w:val="0"/>
      <w:suppressAutoHyphens/>
      <w:spacing w:after="0" w:line="100" w:lineRule="atLeast"/>
      <w:ind w:left="720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character" w:customStyle="1" w:styleId="lewnzc">
    <w:name w:val="lewnzc"/>
    <w:basedOn w:val="a0"/>
    <w:rsid w:val="00533E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2023-10-31T12:08:00Z</dcterms:created>
  <dcterms:modified xsi:type="dcterms:W3CDTF">2024-11-11T13:43:00Z</dcterms:modified>
</cp:coreProperties>
</file>