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BD9" w:rsidRDefault="00DB1450" w:rsidP="005B138C">
      <w:pPr>
        <w:pStyle w:val="10"/>
        <w:shd w:val="clear" w:color="auto" w:fill="auto"/>
        <w:spacing w:after="329"/>
      </w:pPr>
      <w:bookmarkStart w:id="0" w:name="bookmark0"/>
      <w:r>
        <w:t xml:space="preserve">ПУБЛІЧНИЙ ДОГОВІР </w:t>
      </w:r>
    </w:p>
    <w:p w:rsidR="004A46F0" w:rsidRDefault="00DB1450" w:rsidP="005B138C">
      <w:pPr>
        <w:pStyle w:val="10"/>
        <w:shd w:val="clear" w:color="auto" w:fill="auto"/>
        <w:spacing w:after="329"/>
      </w:pPr>
      <w:r>
        <w:t>про надання платних медичних послуг</w:t>
      </w:r>
      <w:bookmarkEnd w:id="0"/>
    </w:p>
    <w:p w:rsidR="004A46F0" w:rsidRDefault="00DB1450" w:rsidP="005B138C">
      <w:pPr>
        <w:pStyle w:val="5"/>
        <w:shd w:val="clear" w:color="auto" w:fill="auto"/>
        <w:tabs>
          <w:tab w:val="left" w:pos="8449"/>
        </w:tabs>
        <w:spacing w:before="0" w:after="272" w:line="210" w:lineRule="exact"/>
        <w:ind w:left="20" w:firstLine="0"/>
      </w:pPr>
      <w:r>
        <w:t xml:space="preserve">м. </w:t>
      </w:r>
      <w:r w:rsidR="00CC0BD9">
        <w:t>Харків</w:t>
      </w:r>
      <w:r>
        <w:tab/>
        <w:t>202</w:t>
      </w:r>
      <w:r w:rsidR="00CC0BD9">
        <w:t>5</w:t>
      </w:r>
      <w:r>
        <w:t xml:space="preserve"> р.</w:t>
      </w:r>
    </w:p>
    <w:p w:rsidR="006262BB" w:rsidRDefault="00DB1450" w:rsidP="005B138C">
      <w:pPr>
        <w:pStyle w:val="5"/>
        <w:shd w:val="clear" w:color="auto" w:fill="auto"/>
        <w:spacing w:before="0" w:after="0" w:line="274" w:lineRule="exact"/>
        <w:ind w:left="20" w:right="20" w:firstLine="700"/>
        <w:rPr>
          <w:rStyle w:val="a3"/>
        </w:rPr>
      </w:pPr>
      <w:r>
        <w:t>Інформація, яка викладена нижче по тексту, є публічною офертою, публічним договором. Відповідно до умов статей 633, 641 Цивільного кодексу України умови публічної оферти та публічного договору є однаковими для всіх Замовників. Частиною 2 статті 642 Цивільного кодексу України передбачено, що надання послуг, оплата відповідної суми коштів є акцептом даної оферти, що засвідчує прийняттям пропозиції укласти договір та укладення публічного договору на умовах зазначених нижчі, а також на підставі переліку платних послуг</w:t>
      </w:r>
      <w:r w:rsidR="00790024">
        <w:t xml:space="preserve"> та</w:t>
      </w:r>
      <w:r>
        <w:t xml:space="preserve"> їх вартості,</w:t>
      </w:r>
      <w:r w:rsidR="00790024">
        <w:t xml:space="preserve"> який ґрунтується на вимогах </w:t>
      </w:r>
      <w:r w:rsidR="00F659BA" w:rsidRPr="00F659BA">
        <w:rPr>
          <w:rStyle w:val="11"/>
          <w:u w:val="none"/>
          <w:lang w:val="uk-UA"/>
        </w:rPr>
        <w:t>Постанови КМУ</w:t>
      </w:r>
      <w:r w:rsidR="00F659BA" w:rsidRPr="00562DFE">
        <w:rPr>
          <w:bCs/>
        </w:rPr>
        <w:t xml:space="preserve"> від 5 липня 2024 р. № 781</w:t>
      </w:r>
      <w:r w:rsidR="00F659BA" w:rsidRPr="00562DFE">
        <w:rPr>
          <w:b/>
          <w:bCs/>
        </w:rPr>
        <w:t xml:space="preserve"> </w:t>
      </w:r>
      <w:r w:rsidR="00F659BA" w:rsidRPr="00F276BF">
        <w:rPr>
          <w:b/>
          <w:bCs/>
          <w:color w:val="auto"/>
        </w:rPr>
        <w:t>«</w:t>
      </w:r>
      <w:r w:rsidR="00F659BA" w:rsidRPr="00F276BF">
        <w:rPr>
          <w:bCs/>
          <w:color w:val="auto"/>
        </w:rPr>
        <w:t>Деякі питання надання послуг з медичного обслуговування населення за плату</w:t>
      </w:r>
      <w:r w:rsidR="00F659BA">
        <w:rPr>
          <w:bCs/>
          <w:color w:val="auto"/>
        </w:rPr>
        <w:t xml:space="preserve"> від юридичних і фізичних осіб»),</w:t>
      </w:r>
      <w:r w:rsidR="00F659BA">
        <w:rPr>
          <w:bCs/>
          <w:color w:val="auto"/>
        </w:rPr>
        <w:t xml:space="preserve"> </w:t>
      </w:r>
      <w:r>
        <w:t xml:space="preserve">з умовами яких можна ознайомитися </w:t>
      </w:r>
      <w:r>
        <w:rPr>
          <w:rStyle w:val="11"/>
          <w:lang w:val="uk-UA" w:eastAsia="uk-UA" w:bidi="uk-UA"/>
        </w:rPr>
        <w:t>за посиланням</w:t>
      </w:r>
      <w:r>
        <w:t xml:space="preserve"> </w:t>
      </w:r>
      <w:hyperlink r:id="rId8" w:history="1">
        <w:r w:rsidR="006262BB" w:rsidRPr="00230873">
          <w:rPr>
            <w:rStyle w:val="a3"/>
          </w:rPr>
          <w:t>https://17mkbl.city.kh.ua/</w:t>
        </w:r>
      </w:hyperlink>
    </w:p>
    <w:p w:rsidR="004A46F0" w:rsidRDefault="00DB1450" w:rsidP="005B138C">
      <w:pPr>
        <w:pStyle w:val="5"/>
        <w:shd w:val="clear" w:color="auto" w:fill="auto"/>
        <w:spacing w:before="0" w:after="0" w:line="274" w:lineRule="exact"/>
        <w:ind w:left="20" w:right="20" w:firstLine="700"/>
      </w:pPr>
      <w:r>
        <w:t>Дана публічна оферта адресована всім фізичним та юридичним особам, що бажають отримати платні медичні послуги.</w:t>
      </w:r>
    </w:p>
    <w:p w:rsidR="004A46F0" w:rsidRDefault="00DB1450" w:rsidP="005B138C">
      <w:pPr>
        <w:pStyle w:val="5"/>
        <w:shd w:val="clear" w:color="auto" w:fill="auto"/>
        <w:spacing w:before="0" w:after="240" w:line="274" w:lineRule="exact"/>
        <w:ind w:left="20" w:right="20" w:firstLine="700"/>
      </w:pPr>
      <w:r>
        <w:t xml:space="preserve">Комунальне </w:t>
      </w:r>
      <w:r w:rsidR="00CC0BD9">
        <w:t xml:space="preserve">некомерційне </w:t>
      </w:r>
      <w:r>
        <w:t>підприємство «</w:t>
      </w:r>
      <w:r w:rsidR="00CC0BD9">
        <w:t>Міська клінічна багатопрофільна лікарня №17</w:t>
      </w:r>
      <w:r>
        <w:t xml:space="preserve">» </w:t>
      </w:r>
      <w:r w:rsidR="00CC0BD9">
        <w:t>Харків</w:t>
      </w:r>
      <w:r>
        <w:t xml:space="preserve">ської міської ради - код ЄДРПОУ </w:t>
      </w:r>
      <w:r w:rsidR="00CC0BD9">
        <w:t>02003787</w:t>
      </w:r>
      <w:r>
        <w:t>, (далі - Виконавець) з однієї сторони, керуючись чинним законодавством України, підпунктом 3.2.27 пункту 3.2. Статуту підприємства,  наказ</w:t>
      </w:r>
      <w:r w:rsidR="00CC0BD9">
        <w:t>ами</w:t>
      </w:r>
      <w:r>
        <w:t xml:space="preserve"> «Про </w:t>
      </w:r>
      <w:r w:rsidR="006262BB">
        <w:t>затвердження переліку платних послуг</w:t>
      </w:r>
      <w:r>
        <w:t xml:space="preserve">», Положенням </w:t>
      </w:r>
      <w:r w:rsidR="006262BB">
        <w:t>п</w:t>
      </w:r>
      <w:r>
        <w:t xml:space="preserve">ро платні </w:t>
      </w:r>
      <w:r w:rsidR="006262BB">
        <w:t xml:space="preserve">медичні </w:t>
      </w:r>
      <w:r>
        <w:t>послуги Комунального</w:t>
      </w:r>
      <w:r w:rsidR="00CC0BD9" w:rsidRPr="00CC0BD9">
        <w:t xml:space="preserve"> </w:t>
      </w:r>
      <w:r w:rsidR="00CC0BD9">
        <w:t>некомерційного</w:t>
      </w:r>
      <w:r>
        <w:t xml:space="preserve"> підприємства</w:t>
      </w:r>
      <w:r w:rsidR="00CC0BD9">
        <w:t xml:space="preserve"> «Міська клінічна багатопрофільна лікарня №17» Харківської міської ради</w:t>
      </w:r>
      <w:r>
        <w:t>, пропонує (публічн</w:t>
      </w:r>
      <w:r w:rsidR="00CC0BD9">
        <w:t>у</w:t>
      </w:r>
      <w:r>
        <w:t xml:space="preserve"> оферт</w:t>
      </w:r>
      <w:r w:rsidR="00486905">
        <w:t>у</w:t>
      </w:r>
      <w:r>
        <w:t>) фізичній особі та/або юридичній особі (далі - Замовнику), в подальшому разом - Сторони, а кожен окремо - Сторона, укласти Публічний договір про надання платних медичних послуг (далі - Договір) на наступних умовах.</w:t>
      </w:r>
    </w:p>
    <w:p w:rsidR="004A46F0" w:rsidRDefault="00DB1450" w:rsidP="005B138C">
      <w:pPr>
        <w:pStyle w:val="20"/>
        <w:numPr>
          <w:ilvl w:val="0"/>
          <w:numId w:val="1"/>
        </w:numPr>
        <w:shd w:val="clear" w:color="auto" w:fill="auto"/>
        <w:tabs>
          <w:tab w:val="left" w:pos="3230"/>
        </w:tabs>
        <w:spacing w:before="0"/>
        <w:ind w:left="2880"/>
      </w:pPr>
      <w:bookmarkStart w:id="1" w:name="bookmark1"/>
      <w:r>
        <w:t>ТЕРМІНИ ТА ВИЗНАЧЕННЯ.</w:t>
      </w:r>
      <w:bookmarkEnd w:id="1"/>
    </w:p>
    <w:p w:rsidR="004A46F0" w:rsidRDefault="00DB1450" w:rsidP="005B138C">
      <w:pPr>
        <w:pStyle w:val="5"/>
        <w:numPr>
          <w:ilvl w:val="1"/>
          <w:numId w:val="1"/>
        </w:numPr>
        <w:shd w:val="clear" w:color="auto" w:fill="auto"/>
        <w:spacing w:before="0" w:after="0" w:line="274" w:lineRule="exact"/>
        <w:ind w:left="20" w:right="20" w:firstLine="0"/>
      </w:pPr>
      <w:r>
        <w:t xml:space="preserve"> Публічна оферта (договір) - пропозиція Виконавця, адресована будь-якій фізичній та/або юридичній особі, у відповідності зі статтею 633 Цивільного кодексу України, укласти з ним Публічний договір про надання платних медичних послуг.</w:t>
      </w:r>
    </w:p>
    <w:p w:rsidR="004A46F0" w:rsidRDefault="00DB1450" w:rsidP="005B138C">
      <w:pPr>
        <w:pStyle w:val="5"/>
        <w:numPr>
          <w:ilvl w:val="1"/>
          <w:numId w:val="1"/>
        </w:numPr>
        <w:shd w:val="clear" w:color="auto" w:fill="auto"/>
        <w:spacing w:before="0" w:after="0" w:line="274" w:lineRule="exact"/>
        <w:ind w:left="20" w:right="20" w:firstLine="0"/>
      </w:pPr>
      <w:r>
        <w:t xml:space="preserve"> Акцепт - повна й безумовна згода Замовника на укладення даного Договору на умовах, визначених даним Договором.</w:t>
      </w:r>
    </w:p>
    <w:p w:rsidR="004A46F0" w:rsidRDefault="00DB1450" w:rsidP="005B138C">
      <w:pPr>
        <w:pStyle w:val="5"/>
        <w:numPr>
          <w:ilvl w:val="1"/>
          <w:numId w:val="1"/>
        </w:numPr>
        <w:shd w:val="clear" w:color="auto" w:fill="auto"/>
        <w:spacing w:before="0" w:after="0" w:line="274" w:lineRule="exact"/>
        <w:ind w:left="20" w:right="20" w:firstLine="0"/>
      </w:pPr>
      <w:r>
        <w:t xml:space="preserve"> Виконавець -</w:t>
      </w:r>
      <w:r w:rsidR="00486905" w:rsidRPr="00486905">
        <w:t xml:space="preserve"> </w:t>
      </w:r>
      <w:r w:rsidR="00486905">
        <w:t>Комунальне некомерційне підприємство «Міська клінічна багатопрофільна лікарня №17» Харківської міської ради - код ЄДРПОУ 02003787</w:t>
      </w:r>
      <w:r>
        <w:t>.</w:t>
      </w:r>
    </w:p>
    <w:p w:rsidR="006262BB" w:rsidRPr="006262BB" w:rsidRDefault="00DB1450" w:rsidP="005B138C">
      <w:pPr>
        <w:pStyle w:val="5"/>
        <w:numPr>
          <w:ilvl w:val="1"/>
          <w:numId w:val="1"/>
        </w:numPr>
        <w:shd w:val="clear" w:color="auto" w:fill="auto"/>
        <w:spacing w:before="0" w:after="0" w:line="274" w:lineRule="exact"/>
        <w:ind w:left="20" w:right="20" w:firstLine="0"/>
        <w:rPr>
          <w:b/>
          <w:color w:val="FF0000"/>
        </w:rPr>
      </w:pPr>
      <w:r>
        <w:t xml:space="preserve"> Замовник - фізична та/або юридична особа, яка погодилася отримати платні</w:t>
      </w:r>
      <w:r w:rsidR="005453A0">
        <w:t xml:space="preserve"> медичні</w:t>
      </w:r>
      <w:r>
        <w:t xml:space="preserve"> послуги передбачені Переліком платних послуг та Положенням </w:t>
      </w:r>
      <w:r w:rsidR="006262BB">
        <w:t>п</w:t>
      </w:r>
      <w:r w:rsidRPr="006262BB">
        <w:rPr>
          <w:lang w:eastAsia="ru-RU" w:bidi="ru-RU"/>
        </w:rPr>
        <w:t xml:space="preserve">ро </w:t>
      </w:r>
      <w:r>
        <w:t>платні</w:t>
      </w:r>
      <w:r w:rsidR="006262BB">
        <w:t xml:space="preserve"> медичні</w:t>
      </w:r>
      <w:r>
        <w:t xml:space="preserve"> послуги Комунального </w:t>
      </w:r>
      <w:r w:rsidR="006262BB">
        <w:t xml:space="preserve">некомерційного </w:t>
      </w:r>
      <w:r>
        <w:t xml:space="preserve">підприємства </w:t>
      </w:r>
      <w:r w:rsidR="006262BB">
        <w:t>«Міська клінічна багатопрофільна лікарня №17» Харківської міської ради</w:t>
      </w:r>
    </w:p>
    <w:p w:rsidR="004A46F0" w:rsidRPr="006262BB" w:rsidRDefault="00DB1450" w:rsidP="005B138C">
      <w:pPr>
        <w:pStyle w:val="5"/>
        <w:numPr>
          <w:ilvl w:val="1"/>
          <w:numId w:val="1"/>
        </w:numPr>
        <w:shd w:val="clear" w:color="auto" w:fill="auto"/>
        <w:spacing w:before="0" w:after="0" w:line="274" w:lineRule="exact"/>
        <w:ind w:left="20" w:right="20" w:firstLine="0"/>
        <w:rPr>
          <w:b/>
          <w:color w:val="FF0000"/>
        </w:rPr>
      </w:pPr>
      <w:r>
        <w:t xml:space="preserve"> Платна медична послуга - це послуга, яка надається Виконавцем Замовнику на умовах встановлених даним Договором та на підставі Положення</w:t>
      </w:r>
      <w:r w:rsidR="006262BB">
        <w:t xml:space="preserve"> п</w:t>
      </w:r>
      <w:r>
        <w:t>ро платні</w:t>
      </w:r>
      <w:r w:rsidR="006262BB">
        <w:t xml:space="preserve"> медичні</w:t>
      </w:r>
      <w:r>
        <w:t xml:space="preserve"> послуги</w:t>
      </w:r>
      <w:r w:rsidR="00486905" w:rsidRPr="00486905">
        <w:t xml:space="preserve"> </w:t>
      </w:r>
      <w:r w:rsidR="00486905">
        <w:t>Комунального некомерційного підприємства «Міська клінічна багатопрофільна лікарня №17» Харківської міської ради</w:t>
      </w:r>
      <w:r>
        <w:t xml:space="preserve">», Переліку платних послуг, які міститься на сайті </w:t>
      </w:r>
      <w:hyperlink r:id="rId9" w:history="1">
        <w:r w:rsidR="006262BB" w:rsidRPr="00230873">
          <w:rPr>
            <w:rStyle w:val="a3"/>
          </w:rPr>
          <w:t>https://17mkbl.city.kh.ua/</w:t>
        </w:r>
      </w:hyperlink>
    </w:p>
    <w:p w:rsidR="004A46F0" w:rsidRDefault="00DB1450" w:rsidP="005B138C">
      <w:pPr>
        <w:pStyle w:val="5"/>
        <w:numPr>
          <w:ilvl w:val="1"/>
          <w:numId w:val="1"/>
        </w:numPr>
        <w:shd w:val="clear" w:color="auto" w:fill="auto"/>
        <w:spacing w:before="0" w:after="0" w:line="274" w:lineRule="exact"/>
        <w:ind w:left="20" w:right="20" w:firstLine="0"/>
      </w:pPr>
      <w:r>
        <w:t xml:space="preserve"> Перелік платних медичних послуг - надання за певну плату, у грошовому виразі, Виконавцем Замовнику послуг в об’ємі передбаченому даним Договором, який Замовник обирає самостійно.</w:t>
      </w:r>
    </w:p>
    <w:p w:rsidR="004A46F0" w:rsidRDefault="00DB1450" w:rsidP="005B138C">
      <w:pPr>
        <w:pStyle w:val="5"/>
        <w:numPr>
          <w:ilvl w:val="1"/>
          <w:numId w:val="1"/>
        </w:numPr>
        <w:shd w:val="clear" w:color="auto" w:fill="auto"/>
        <w:spacing w:before="0" w:after="0" w:line="274" w:lineRule="exact"/>
        <w:ind w:left="20" w:right="20" w:firstLine="0"/>
      </w:pPr>
      <w:r>
        <w:t xml:space="preserve"> Вартість послуг (тариф) - платіж, розмір якого встановлюється Виконавцем за надання певного обсягу медичних послуг для Замовника.</w:t>
      </w:r>
    </w:p>
    <w:p w:rsidR="004A46F0" w:rsidRDefault="004A46F0">
      <w:pPr>
        <w:pStyle w:val="a6"/>
        <w:framePr w:wrap="around" w:vAnchor="page" w:hAnchor="page" w:x="10525" w:y="15605"/>
        <w:shd w:val="clear" w:color="auto" w:fill="auto"/>
        <w:spacing w:line="180" w:lineRule="exact"/>
        <w:ind w:left="20"/>
      </w:pPr>
    </w:p>
    <w:p w:rsidR="004A46F0" w:rsidRDefault="004A46F0">
      <w:pPr>
        <w:rPr>
          <w:sz w:val="2"/>
          <w:szCs w:val="2"/>
        </w:rPr>
        <w:sectPr w:rsidR="004A46F0" w:rsidSect="005B138C">
          <w:pgSz w:w="11909" w:h="16838"/>
          <w:pgMar w:top="1134" w:right="850" w:bottom="1134" w:left="1701" w:header="0" w:footer="3" w:gutter="0"/>
          <w:cols w:space="720"/>
          <w:noEndnote/>
          <w:docGrid w:linePitch="360"/>
        </w:sectPr>
      </w:pPr>
    </w:p>
    <w:p w:rsidR="004A46F0" w:rsidRDefault="00DB1450" w:rsidP="005B138C">
      <w:pPr>
        <w:pStyle w:val="5"/>
        <w:numPr>
          <w:ilvl w:val="1"/>
          <w:numId w:val="1"/>
        </w:numPr>
        <w:shd w:val="clear" w:color="auto" w:fill="auto"/>
        <w:spacing w:before="0" w:after="0" w:line="274" w:lineRule="exact"/>
        <w:ind w:left="20" w:right="20" w:firstLine="0"/>
      </w:pPr>
      <w:r>
        <w:lastRenderedPageBreak/>
        <w:t xml:space="preserve"> Персональні дані - відомості чи сукупність відомостей про фізичну особу до яких належать прізвище, ім’я, по батькові, дата народження, місце проживання, номери засобів зв’язку, а також інша інформація, яку Виконавець може використати з метою ідентифікації особи.</w:t>
      </w:r>
    </w:p>
    <w:p w:rsidR="004A46F0" w:rsidRDefault="00DB1450" w:rsidP="005B138C">
      <w:pPr>
        <w:pStyle w:val="5"/>
        <w:numPr>
          <w:ilvl w:val="1"/>
          <w:numId w:val="1"/>
        </w:numPr>
        <w:shd w:val="clear" w:color="auto" w:fill="auto"/>
        <w:spacing w:before="0" w:after="0" w:line="274" w:lineRule="exact"/>
        <w:ind w:left="20" w:right="20" w:firstLine="0"/>
      </w:pPr>
      <w:r>
        <w:t xml:space="preserve"> Суб'єкт персональних даних - фізична особа, стосовно якої відповідно до чинного законодавства здійснюється обробка її персональних даних.</w:t>
      </w:r>
    </w:p>
    <w:p w:rsidR="004A46F0" w:rsidRDefault="00DB1450" w:rsidP="005B138C">
      <w:pPr>
        <w:pStyle w:val="5"/>
        <w:numPr>
          <w:ilvl w:val="1"/>
          <w:numId w:val="1"/>
        </w:numPr>
        <w:shd w:val="clear" w:color="auto" w:fill="auto"/>
        <w:spacing w:before="0" w:after="0" w:line="274" w:lineRule="exact"/>
        <w:ind w:left="20" w:right="20" w:firstLine="0"/>
      </w:pPr>
      <w:r>
        <w:t xml:space="preserve"> Згода суб'єкта - будь-яке добровільне волевиявлення фізичної особи щодо надання дозволу на обробку її персональних даних відповідно до сформульованої мети їх обробки. Надання платних медичних послуг передбачає надання згоди суб’єктом персональних даних на їх обробку.</w:t>
      </w:r>
    </w:p>
    <w:p w:rsidR="004A46F0" w:rsidRDefault="00DB1450" w:rsidP="005B138C">
      <w:pPr>
        <w:pStyle w:val="5"/>
        <w:numPr>
          <w:ilvl w:val="1"/>
          <w:numId w:val="1"/>
        </w:numPr>
        <w:shd w:val="clear" w:color="auto" w:fill="auto"/>
        <w:spacing w:before="0" w:after="0" w:line="274" w:lineRule="exact"/>
        <w:ind w:left="20" w:right="20" w:firstLine="0"/>
      </w:pPr>
      <w:r>
        <w:t xml:space="preserve"> Пацієнт - фізична особа, яка звернулася до підприємства за медичною допомогою або медичною послугою, якій така допомога або послуга надається.</w:t>
      </w:r>
    </w:p>
    <w:p w:rsidR="004A46F0" w:rsidRDefault="00DB1450" w:rsidP="005B138C">
      <w:pPr>
        <w:pStyle w:val="5"/>
        <w:numPr>
          <w:ilvl w:val="1"/>
          <w:numId w:val="1"/>
        </w:numPr>
        <w:shd w:val="clear" w:color="auto" w:fill="auto"/>
        <w:spacing w:before="0" w:after="0" w:line="274" w:lineRule="exact"/>
        <w:ind w:left="20" w:right="20" w:firstLine="0"/>
      </w:pPr>
      <w:r>
        <w:t>Добровільна згода пацієнта на отримання платної медичної послуги - згода пацієнта або, у випадках передбачених законодавством, його законного представника на проведення медичних послуг, що являється фактом оплати пацієнтом за надання медичної послуги.</w:t>
      </w:r>
    </w:p>
    <w:p w:rsidR="004A46F0" w:rsidRDefault="00DB1450" w:rsidP="005B138C">
      <w:pPr>
        <w:pStyle w:val="5"/>
        <w:numPr>
          <w:ilvl w:val="1"/>
          <w:numId w:val="1"/>
        </w:numPr>
        <w:shd w:val="clear" w:color="auto" w:fill="auto"/>
        <w:spacing w:before="0" w:after="0" w:line="274" w:lineRule="exact"/>
        <w:ind w:left="20" w:right="20" w:firstLine="0"/>
      </w:pPr>
      <w:r>
        <w:t xml:space="preserve"> Місце надання медичних послуг - місце провадження підприємства господарської діяльності з медичної практики, в якому пацієнту надають медичні послуги.</w:t>
      </w:r>
    </w:p>
    <w:p w:rsidR="004A46F0" w:rsidRDefault="00DB1450" w:rsidP="005B138C">
      <w:pPr>
        <w:pStyle w:val="5"/>
        <w:numPr>
          <w:ilvl w:val="1"/>
          <w:numId w:val="1"/>
        </w:numPr>
        <w:shd w:val="clear" w:color="auto" w:fill="auto"/>
        <w:spacing w:before="0" w:after="0" w:line="274" w:lineRule="exact"/>
        <w:ind w:left="20" w:right="20" w:firstLine="0"/>
      </w:pPr>
      <w:r>
        <w:t xml:space="preserve"> Медична інформація - інформація про стан здоров’я пацієнта, його діагноз, відомості, одержані під час медичного обстеження, у </w:t>
      </w:r>
      <w:r w:rsidRPr="005B138C">
        <w:rPr>
          <w:lang w:eastAsia="ru-RU" w:bidi="ru-RU"/>
        </w:rPr>
        <w:t xml:space="preserve">тому </w:t>
      </w:r>
      <w:r>
        <w:t>числі відповідні медичні документи, що стосуються здоров’я пацієнта.</w:t>
      </w:r>
    </w:p>
    <w:p w:rsidR="004A46F0" w:rsidRDefault="00DB1450" w:rsidP="005B138C">
      <w:pPr>
        <w:pStyle w:val="5"/>
        <w:numPr>
          <w:ilvl w:val="1"/>
          <w:numId w:val="1"/>
        </w:numPr>
        <w:shd w:val="clear" w:color="auto" w:fill="auto"/>
        <w:spacing w:before="0" w:after="0" w:line="274" w:lineRule="exact"/>
        <w:ind w:left="20" w:right="20" w:firstLine="0"/>
      </w:pPr>
      <w:r>
        <w:t xml:space="preserve"> Медичне обслуговування - діяльність підприємства у сфері охорони здоров’я, що не обов’язково обмежується медичною допомогою, але безпосередньо пов’язана з її наданням.</w:t>
      </w:r>
    </w:p>
    <w:p w:rsidR="004A46F0" w:rsidRDefault="00DB1450" w:rsidP="005B138C">
      <w:pPr>
        <w:pStyle w:val="5"/>
        <w:numPr>
          <w:ilvl w:val="1"/>
          <w:numId w:val="1"/>
        </w:numPr>
        <w:shd w:val="clear" w:color="auto" w:fill="auto"/>
        <w:spacing w:before="0" w:after="0" w:line="274" w:lineRule="exact"/>
        <w:ind w:left="20" w:right="20" w:firstLine="0"/>
      </w:pPr>
      <w:r>
        <w:t xml:space="preserve"> Якість медичної допомоги (медичної послуги) - надання медичної допомоги (медичної послуги) та проведення інших заходів щодо організації надання підприємством медичної допомоги (медичної послуги) відповідно до стандартів у сфері охорони здоров’я.</w:t>
      </w:r>
    </w:p>
    <w:p w:rsidR="004A46F0" w:rsidRDefault="00DB1450" w:rsidP="005B138C">
      <w:pPr>
        <w:pStyle w:val="5"/>
        <w:numPr>
          <w:ilvl w:val="1"/>
          <w:numId w:val="1"/>
        </w:numPr>
        <w:shd w:val="clear" w:color="auto" w:fill="auto"/>
        <w:spacing w:before="0" w:after="0" w:line="274" w:lineRule="exact"/>
        <w:ind w:left="20" w:right="20" w:firstLine="0"/>
      </w:pPr>
      <w:r>
        <w:t xml:space="preserve"> Медичний працівник - працівник підприємства, який відповідно до чинного законодавства має право надавати медичні послуги та перебуває з підприємством у трудових відносинах.</w:t>
      </w:r>
    </w:p>
    <w:p w:rsidR="004A46F0" w:rsidRDefault="00DB1450" w:rsidP="005B138C">
      <w:pPr>
        <w:pStyle w:val="5"/>
        <w:numPr>
          <w:ilvl w:val="1"/>
          <w:numId w:val="1"/>
        </w:numPr>
        <w:shd w:val="clear" w:color="auto" w:fill="auto"/>
        <w:spacing w:before="0" w:after="240" w:line="274" w:lineRule="exact"/>
        <w:ind w:left="20" w:right="20" w:firstLine="0"/>
      </w:pPr>
      <w:r>
        <w:t xml:space="preserve"> Стандарти медичної допомоги (медичної послуги) - сукупність норм, правил і нормативів, а також показники (індикатори) якості надання медичної допомоги відповідного виду або показники якості медичної послуги, які розробляють з урахуванням сучасного рівня розвитку медичної науки та практики.</w:t>
      </w:r>
    </w:p>
    <w:p w:rsidR="004A46F0" w:rsidRDefault="00DB1450" w:rsidP="005B138C">
      <w:pPr>
        <w:pStyle w:val="20"/>
        <w:numPr>
          <w:ilvl w:val="0"/>
          <w:numId w:val="1"/>
        </w:numPr>
        <w:shd w:val="clear" w:color="auto" w:fill="auto"/>
        <w:tabs>
          <w:tab w:val="left" w:pos="3425"/>
        </w:tabs>
        <w:spacing w:before="0"/>
        <w:ind w:left="3120"/>
      </w:pPr>
      <w:bookmarkStart w:id="2" w:name="bookmark2"/>
      <w:r>
        <w:t>ЗАГАЛЬНІ ПОЛОЖЕННЯ</w:t>
      </w:r>
      <w:bookmarkEnd w:id="2"/>
    </w:p>
    <w:p w:rsidR="004A46F0" w:rsidRDefault="00DB1450" w:rsidP="005B138C">
      <w:pPr>
        <w:pStyle w:val="5"/>
        <w:numPr>
          <w:ilvl w:val="1"/>
          <w:numId w:val="1"/>
        </w:numPr>
        <w:shd w:val="clear" w:color="auto" w:fill="auto"/>
        <w:spacing w:before="0" w:after="0" w:line="274" w:lineRule="exact"/>
        <w:ind w:left="20" w:right="20" w:firstLine="0"/>
      </w:pPr>
      <w:r>
        <w:t xml:space="preserve"> На підставі усного або письмового звернення Замовника до Виконавця та на умовах визначених даним Публічним договором, Виконавець зобов’язується надати Замовнику якісні медичні послуги, передбачені Переліком платних </w:t>
      </w:r>
      <w:r w:rsidR="00075CDC">
        <w:t>послуг</w:t>
      </w:r>
      <w:r>
        <w:t xml:space="preserve">, а Замовник зобов’язаний прийняти </w:t>
      </w:r>
      <w:r>
        <w:rPr>
          <w:rStyle w:val="21"/>
        </w:rPr>
        <w:t>і в порядку визначеним даним Договором їх оплатити.</w:t>
      </w:r>
    </w:p>
    <w:p w:rsidR="004A46F0" w:rsidRDefault="00DB1450" w:rsidP="005B138C">
      <w:pPr>
        <w:pStyle w:val="5"/>
        <w:numPr>
          <w:ilvl w:val="1"/>
          <w:numId w:val="1"/>
        </w:numPr>
        <w:shd w:val="clear" w:color="auto" w:fill="auto"/>
        <w:spacing w:before="0" w:after="0" w:line="274" w:lineRule="exact"/>
        <w:ind w:left="20" w:firstLine="0"/>
      </w:pPr>
      <w:r>
        <w:t xml:space="preserve"> Послуга надається на платній основі за вибором Замовника.</w:t>
      </w:r>
    </w:p>
    <w:p w:rsidR="00621304" w:rsidRDefault="00621304" w:rsidP="005B138C">
      <w:pPr>
        <w:pStyle w:val="5"/>
        <w:numPr>
          <w:ilvl w:val="1"/>
          <w:numId w:val="1"/>
        </w:numPr>
        <w:shd w:val="clear" w:color="auto" w:fill="auto"/>
        <w:spacing w:before="0" w:after="0" w:line="274" w:lineRule="exact"/>
        <w:ind w:left="20" w:firstLine="0"/>
      </w:pPr>
      <w:r>
        <w:t>Пацієнту/Громадянину надається платна послуга, в разі відсутності підстав для надання медичної допомоги в амбулаторних/стаціонарних умовах за вимогами програми медичних гарантій.</w:t>
      </w:r>
    </w:p>
    <w:p w:rsidR="004A46F0" w:rsidRDefault="00DB1450" w:rsidP="005B138C">
      <w:pPr>
        <w:pStyle w:val="5"/>
        <w:numPr>
          <w:ilvl w:val="1"/>
          <w:numId w:val="1"/>
        </w:numPr>
        <w:shd w:val="clear" w:color="auto" w:fill="auto"/>
        <w:spacing w:before="0" w:after="0" w:line="274" w:lineRule="exact"/>
        <w:ind w:left="20" w:firstLine="0"/>
      </w:pPr>
      <w:r>
        <w:t xml:space="preserve"> Всі зміни й доповнення до даного Договору опубліковуються на сайті Виконавця.</w:t>
      </w:r>
    </w:p>
    <w:p w:rsidR="004A46F0" w:rsidRDefault="00DB1450" w:rsidP="005B138C">
      <w:pPr>
        <w:pStyle w:val="5"/>
        <w:numPr>
          <w:ilvl w:val="1"/>
          <w:numId w:val="1"/>
        </w:numPr>
        <w:shd w:val="clear" w:color="auto" w:fill="auto"/>
        <w:spacing w:before="0" w:after="0" w:line="274" w:lineRule="exact"/>
        <w:ind w:left="20" w:firstLine="0"/>
      </w:pPr>
      <w:r>
        <w:t xml:space="preserve"> Всі умови даного Договору є обов'язковими як для Замовника, так і для Виконавця.</w:t>
      </w:r>
    </w:p>
    <w:p w:rsidR="00486905" w:rsidRPr="00075CDC" w:rsidRDefault="00DB1450" w:rsidP="00486905">
      <w:pPr>
        <w:pStyle w:val="5"/>
        <w:numPr>
          <w:ilvl w:val="1"/>
          <w:numId w:val="1"/>
        </w:numPr>
        <w:shd w:val="clear" w:color="auto" w:fill="auto"/>
        <w:spacing w:before="0" w:after="0" w:line="283" w:lineRule="exact"/>
        <w:ind w:left="20" w:right="20" w:firstLine="0"/>
      </w:pPr>
      <w:r>
        <w:t xml:space="preserve"> Медичні послуги надаються відповідно до галузевих стандартів у сфері охорони здоров’я та/або протоколів медичної допомоги, затверджених у встановленому порядку.</w:t>
      </w:r>
      <w:r w:rsidR="00075CDC">
        <w:t xml:space="preserve"> </w:t>
      </w:r>
      <w:r>
        <w:t xml:space="preserve">Платні медичні послуги надаються в межах робочого часу </w:t>
      </w:r>
      <w:r w:rsidRPr="00075CDC">
        <w:t xml:space="preserve">Підприємства </w:t>
      </w:r>
      <w:r w:rsidRPr="00075CDC">
        <w:rPr>
          <w:rStyle w:val="11"/>
          <w:u w:val="none"/>
          <w:lang w:val="uk-UA" w:eastAsia="uk-UA" w:bidi="uk-UA"/>
        </w:rPr>
        <w:t>за адресами:</w:t>
      </w:r>
      <w:r w:rsidR="00486905" w:rsidRPr="00075CDC">
        <w:rPr>
          <w:rStyle w:val="11"/>
          <w:u w:val="none"/>
          <w:lang w:val="uk-UA" w:eastAsia="uk-UA" w:bidi="uk-UA"/>
        </w:rPr>
        <w:t xml:space="preserve"> </w:t>
      </w:r>
      <w:r w:rsidR="00F83FCD" w:rsidRPr="00075CDC">
        <w:rPr>
          <w:rStyle w:val="11"/>
          <w:u w:val="none"/>
          <w:lang w:val="uk-UA" w:eastAsia="uk-UA" w:bidi="uk-UA"/>
        </w:rPr>
        <w:t xml:space="preserve">м. </w:t>
      </w:r>
      <w:r w:rsidR="00F83FCD" w:rsidRPr="00075CDC">
        <w:rPr>
          <w:rStyle w:val="11"/>
          <w:color w:val="auto"/>
          <w:u w:val="none"/>
          <w:lang w:val="uk-UA" w:eastAsia="uk-UA" w:bidi="uk-UA"/>
        </w:rPr>
        <w:t xml:space="preserve">Харків 61037 </w:t>
      </w:r>
      <w:r w:rsidR="00F83FCD" w:rsidRPr="00075CDC">
        <w:rPr>
          <w:rStyle w:val="11"/>
          <w:u w:val="none"/>
          <w:lang w:val="uk-UA" w:eastAsia="uk-UA" w:bidi="uk-UA"/>
        </w:rPr>
        <w:t>проспект Героїв Харкова, буд.195;</w:t>
      </w:r>
      <w:r w:rsidR="00075CDC" w:rsidRPr="00075CDC">
        <w:rPr>
          <w:rStyle w:val="11"/>
          <w:u w:val="none"/>
          <w:lang w:val="uk-UA" w:eastAsia="uk-UA" w:bidi="uk-UA"/>
        </w:rPr>
        <w:t xml:space="preserve"> </w:t>
      </w:r>
      <w:r w:rsidR="00486905" w:rsidRPr="00075CDC">
        <w:rPr>
          <w:rStyle w:val="11"/>
          <w:u w:val="none"/>
          <w:lang w:val="uk-UA" w:eastAsia="uk-UA" w:bidi="uk-UA"/>
        </w:rPr>
        <w:t>м. Харків 61023 вул. Олеся Гончара,</w:t>
      </w:r>
      <w:r w:rsidR="00F83FCD" w:rsidRPr="00075CDC">
        <w:rPr>
          <w:rStyle w:val="11"/>
          <w:u w:val="none"/>
          <w:lang w:val="uk-UA" w:eastAsia="uk-UA" w:bidi="uk-UA"/>
        </w:rPr>
        <w:t xml:space="preserve"> буд.</w:t>
      </w:r>
      <w:r w:rsidR="00486905" w:rsidRPr="00075CDC">
        <w:rPr>
          <w:rStyle w:val="11"/>
          <w:u w:val="none"/>
          <w:lang w:val="uk-UA" w:eastAsia="uk-UA" w:bidi="uk-UA"/>
        </w:rPr>
        <w:t>5;</w:t>
      </w:r>
      <w:r w:rsidR="00075CDC" w:rsidRPr="00075CDC">
        <w:rPr>
          <w:rStyle w:val="11"/>
          <w:u w:val="none"/>
          <w:lang w:val="uk-UA" w:eastAsia="uk-UA" w:bidi="uk-UA"/>
        </w:rPr>
        <w:t xml:space="preserve"> </w:t>
      </w:r>
      <w:r w:rsidR="008F67A2" w:rsidRPr="00075CDC">
        <w:rPr>
          <w:rStyle w:val="11"/>
          <w:u w:val="none"/>
          <w:lang w:val="uk-UA" w:eastAsia="uk-UA" w:bidi="uk-UA"/>
        </w:rPr>
        <w:t xml:space="preserve">м. </w:t>
      </w:r>
      <w:r w:rsidR="008F67A2" w:rsidRPr="00075CDC">
        <w:rPr>
          <w:rStyle w:val="11"/>
          <w:color w:val="auto"/>
          <w:u w:val="none"/>
          <w:lang w:val="uk-UA" w:eastAsia="uk-UA" w:bidi="uk-UA"/>
        </w:rPr>
        <w:t>Харків 610</w:t>
      </w:r>
      <w:r w:rsidR="00E205D6" w:rsidRPr="00075CDC">
        <w:rPr>
          <w:rStyle w:val="11"/>
          <w:color w:val="auto"/>
          <w:u w:val="none"/>
          <w:lang w:val="uk-UA" w:eastAsia="uk-UA" w:bidi="uk-UA"/>
        </w:rPr>
        <w:t>50</w:t>
      </w:r>
      <w:r w:rsidR="008F67A2" w:rsidRPr="00075CDC">
        <w:rPr>
          <w:rStyle w:val="11"/>
          <w:color w:val="auto"/>
          <w:u w:val="none"/>
          <w:lang w:val="uk-UA" w:eastAsia="uk-UA" w:bidi="uk-UA"/>
        </w:rPr>
        <w:t xml:space="preserve"> </w:t>
      </w:r>
      <w:r w:rsidR="00413D7B" w:rsidRPr="00075CDC">
        <w:rPr>
          <w:rStyle w:val="11"/>
          <w:color w:val="auto"/>
          <w:u w:val="none"/>
          <w:lang w:val="uk-UA" w:eastAsia="uk-UA" w:bidi="uk-UA"/>
        </w:rPr>
        <w:t>вул</w:t>
      </w:r>
      <w:r w:rsidR="00CE6D54" w:rsidRPr="00075CDC">
        <w:rPr>
          <w:rStyle w:val="11"/>
          <w:u w:val="none"/>
          <w:lang w:val="uk-UA" w:eastAsia="uk-UA" w:bidi="uk-UA"/>
        </w:rPr>
        <w:t>. Чигири</w:t>
      </w:r>
      <w:r w:rsidR="00413D7B" w:rsidRPr="00075CDC">
        <w:rPr>
          <w:rStyle w:val="11"/>
          <w:u w:val="none"/>
          <w:lang w:val="uk-UA" w:eastAsia="uk-UA" w:bidi="uk-UA"/>
        </w:rPr>
        <w:t>на Юлія,</w:t>
      </w:r>
      <w:r w:rsidR="00F83FCD" w:rsidRPr="00075CDC">
        <w:rPr>
          <w:rStyle w:val="11"/>
          <w:u w:val="none"/>
          <w:lang w:val="uk-UA" w:eastAsia="uk-UA" w:bidi="uk-UA"/>
        </w:rPr>
        <w:t xml:space="preserve"> буд.</w:t>
      </w:r>
      <w:r w:rsidR="00413D7B" w:rsidRPr="00075CDC">
        <w:rPr>
          <w:rStyle w:val="11"/>
          <w:u w:val="none"/>
          <w:lang w:val="uk-UA" w:eastAsia="uk-UA" w:bidi="uk-UA"/>
        </w:rPr>
        <w:t>7;</w:t>
      </w:r>
    </w:p>
    <w:p w:rsidR="004A46F0" w:rsidRDefault="004A46F0">
      <w:pPr>
        <w:pStyle w:val="a6"/>
        <w:framePr w:wrap="around" w:vAnchor="page" w:hAnchor="page" w:x="10517" w:y="15605"/>
        <w:shd w:val="clear" w:color="auto" w:fill="auto"/>
        <w:spacing w:line="180" w:lineRule="exact"/>
        <w:ind w:left="20"/>
      </w:pPr>
    </w:p>
    <w:p w:rsidR="004A46F0" w:rsidRDefault="00DB1450" w:rsidP="005B138C">
      <w:pPr>
        <w:pStyle w:val="5"/>
        <w:numPr>
          <w:ilvl w:val="1"/>
          <w:numId w:val="1"/>
        </w:numPr>
        <w:shd w:val="clear" w:color="auto" w:fill="auto"/>
        <w:spacing w:before="0" w:after="0" w:line="274" w:lineRule="exact"/>
        <w:ind w:left="20" w:right="20" w:firstLine="0"/>
      </w:pPr>
      <w:r>
        <w:t xml:space="preserve">Умови надання платних медичних послуг визначаються в затвердженому Положенні </w:t>
      </w:r>
      <w:r w:rsidR="00E205D6">
        <w:t>п</w:t>
      </w:r>
      <w:r>
        <w:t>ро платні</w:t>
      </w:r>
      <w:r w:rsidR="00E205D6">
        <w:t xml:space="preserve"> медичні</w:t>
      </w:r>
      <w:r>
        <w:t xml:space="preserve"> послуги </w:t>
      </w:r>
      <w:r w:rsidR="008F67A2">
        <w:t>Комунального некомерційного підприємства «Міська клінічна багатопрофільна лікарня №17» Харківської міської ради», Переліку платних послуг, які міститься</w:t>
      </w:r>
      <w:r w:rsidR="008F67A2" w:rsidRPr="008F67A2">
        <w:t xml:space="preserve"> </w:t>
      </w:r>
      <w:r w:rsidR="008F67A2">
        <w:t xml:space="preserve">на сайті </w:t>
      </w:r>
      <w:hyperlink r:id="rId10" w:history="1">
        <w:r w:rsidR="00E205D6" w:rsidRPr="00230873">
          <w:rPr>
            <w:rStyle w:val="a3"/>
          </w:rPr>
          <w:t>https://17mkbl.city.kh.ua/</w:t>
        </w:r>
      </w:hyperlink>
    </w:p>
    <w:p w:rsidR="004A46F0" w:rsidRDefault="00DB1450" w:rsidP="005B138C">
      <w:pPr>
        <w:pStyle w:val="5"/>
        <w:numPr>
          <w:ilvl w:val="1"/>
          <w:numId w:val="1"/>
        </w:numPr>
        <w:shd w:val="clear" w:color="auto" w:fill="auto"/>
        <w:spacing w:before="0" w:after="0" w:line="274" w:lineRule="exact"/>
        <w:ind w:left="20" w:right="20" w:firstLine="0"/>
      </w:pPr>
      <w:r w:rsidRPr="005B138C">
        <w:rPr>
          <w:lang w:eastAsia="en-US" w:bidi="en-US"/>
        </w:rPr>
        <w:t xml:space="preserve"> </w:t>
      </w:r>
      <w:r>
        <w:t>Розрахунок за надані медичні послуги Замовник здійснює на умовах попередньої оплати (перед фактичним наданням медичних послуг).</w:t>
      </w:r>
    </w:p>
    <w:p w:rsidR="004A46F0" w:rsidRDefault="00DB1450" w:rsidP="005B138C">
      <w:pPr>
        <w:pStyle w:val="5"/>
        <w:numPr>
          <w:ilvl w:val="1"/>
          <w:numId w:val="1"/>
        </w:numPr>
        <w:shd w:val="clear" w:color="auto" w:fill="auto"/>
        <w:spacing w:before="0" w:after="0" w:line="274" w:lineRule="exact"/>
        <w:ind w:left="20" w:right="20" w:firstLine="0"/>
      </w:pPr>
      <w:r>
        <w:t xml:space="preserve"> Медичні працівники не мають права розголошувати третім особам інформацію про хворобу, медичне обстеження, огляд та їх результати, інтимну і сімейну сторони життя пацієнта, яка стала відома медичному працівнику у зв’язку із виконанням умов цього </w:t>
      </w:r>
      <w:r>
        <w:lastRenderedPageBreak/>
        <w:t>договору, крім випадків, передбачених законодавством України.</w:t>
      </w:r>
    </w:p>
    <w:p w:rsidR="004A46F0" w:rsidRDefault="00DB1450" w:rsidP="005B138C">
      <w:pPr>
        <w:pStyle w:val="5"/>
        <w:numPr>
          <w:ilvl w:val="1"/>
          <w:numId w:val="1"/>
        </w:numPr>
        <w:shd w:val="clear" w:color="auto" w:fill="auto"/>
        <w:spacing w:before="0" w:after="0" w:line="274" w:lineRule="exact"/>
        <w:ind w:left="20" w:right="20" w:firstLine="0"/>
      </w:pPr>
      <w:r>
        <w:t xml:space="preserve"> Перед початком отримання платних медичних послуг Замовник надає письмову згоду на отримання платної медичної послуги та обробку персональних даних.</w:t>
      </w:r>
    </w:p>
    <w:p w:rsidR="004A46F0" w:rsidRDefault="00DB1450" w:rsidP="005B138C">
      <w:pPr>
        <w:pStyle w:val="5"/>
        <w:numPr>
          <w:ilvl w:val="1"/>
          <w:numId w:val="1"/>
        </w:numPr>
        <w:shd w:val="clear" w:color="auto" w:fill="auto"/>
        <w:spacing w:before="0" w:after="0" w:line="274" w:lineRule="exact"/>
        <w:ind w:left="20" w:right="20" w:firstLine="0"/>
      </w:pPr>
      <w:r>
        <w:t xml:space="preserve"> Замовник зобов'язаний надати інформовану добровільну згоду пацієнта відповідно до первинної облікової документації ф № 003-6/о.</w:t>
      </w:r>
    </w:p>
    <w:p w:rsidR="004A46F0" w:rsidRDefault="00DB1450" w:rsidP="005B138C">
      <w:pPr>
        <w:pStyle w:val="5"/>
        <w:numPr>
          <w:ilvl w:val="1"/>
          <w:numId w:val="1"/>
        </w:numPr>
        <w:shd w:val="clear" w:color="auto" w:fill="auto"/>
        <w:spacing w:before="0" w:after="0" w:line="274" w:lineRule="exact"/>
        <w:ind w:left="20" w:right="20" w:firstLine="0"/>
      </w:pPr>
      <w:r>
        <w:t xml:space="preserve"> Якщо Замовник не згодний з умовами даного Договору, він не вправі користуватися платними медичними послугами.</w:t>
      </w:r>
    </w:p>
    <w:p w:rsidR="004A46F0" w:rsidRDefault="00DB1450" w:rsidP="005B138C">
      <w:pPr>
        <w:pStyle w:val="5"/>
        <w:numPr>
          <w:ilvl w:val="1"/>
          <w:numId w:val="1"/>
        </w:numPr>
        <w:shd w:val="clear" w:color="auto" w:fill="auto"/>
        <w:spacing w:before="0" w:after="240" w:line="274" w:lineRule="exact"/>
        <w:ind w:left="20" w:right="20" w:firstLine="0"/>
      </w:pPr>
      <w:r>
        <w:t xml:space="preserve"> У разі незгоди Замовника зі змінами, внесеними Виконавцем у даний Договір або з новими тарифами на платні медичні послуги Замовник має право не звертатись до Виконавця за платними медичними послугами.</w:t>
      </w:r>
    </w:p>
    <w:p w:rsidR="004A46F0" w:rsidRDefault="00DB1450" w:rsidP="005B138C">
      <w:pPr>
        <w:pStyle w:val="20"/>
        <w:numPr>
          <w:ilvl w:val="0"/>
          <w:numId w:val="1"/>
        </w:numPr>
        <w:shd w:val="clear" w:color="auto" w:fill="auto"/>
        <w:tabs>
          <w:tab w:val="left" w:pos="3103"/>
        </w:tabs>
        <w:spacing w:before="0"/>
        <w:ind w:left="2800"/>
      </w:pPr>
      <w:bookmarkStart w:id="3" w:name="bookmark3"/>
      <w:r>
        <w:t>АКЦЕПТУВАННЯ ДОГОВОРУ</w:t>
      </w:r>
      <w:bookmarkEnd w:id="3"/>
    </w:p>
    <w:p w:rsidR="004A46F0" w:rsidRDefault="00DB1450" w:rsidP="005B138C">
      <w:pPr>
        <w:pStyle w:val="5"/>
        <w:numPr>
          <w:ilvl w:val="1"/>
          <w:numId w:val="1"/>
        </w:numPr>
        <w:shd w:val="clear" w:color="auto" w:fill="auto"/>
        <w:spacing w:before="0" w:after="0" w:line="274" w:lineRule="exact"/>
        <w:ind w:left="20" w:right="20" w:firstLine="0"/>
      </w:pPr>
      <w:r>
        <w:t xml:space="preserve"> Підтвердженням повного і беззаперечного прийняття Публічного договору є факт повної попередньої оплати вартості медичної послуги.</w:t>
      </w:r>
    </w:p>
    <w:p w:rsidR="004A46F0" w:rsidRDefault="00DB1450" w:rsidP="005B138C">
      <w:pPr>
        <w:pStyle w:val="5"/>
        <w:numPr>
          <w:ilvl w:val="1"/>
          <w:numId w:val="1"/>
        </w:numPr>
        <w:shd w:val="clear" w:color="auto" w:fill="auto"/>
        <w:spacing w:before="0" w:after="0" w:line="274" w:lineRule="exact"/>
        <w:ind w:left="20" w:right="20" w:firstLine="0"/>
      </w:pPr>
      <w:r>
        <w:t xml:space="preserve"> Публічний договір вважається укладеним без його подальшого підписання з моменту зарахування грошових коштів на рахунок Підприємства. У тих випадках, коли обов’язковою передумовою надання медичної послуги пацієнту є попередня згода останнього на медичне втручання, договір вважається укладеним також після підписання пацієнтом Інформованої згоди.</w:t>
      </w:r>
    </w:p>
    <w:p w:rsidR="004A46F0" w:rsidRDefault="00DB1450" w:rsidP="005B138C">
      <w:pPr>
        <w:pStyle w:val="5"/>
        <w:numPr>
          <w:ilvl w:val="1"/>
          <w:numId w:val="1"/>
        </w:numPr>
        <w:shd w:val="clear" w:color="auto" w:fill="auto"/>
        <w:spacing w:before="0" w:after="0" w:line="274" w:lineRule="exact"/>
        <w:ind w:left="20" w:right="20" w:firstLine="0"/>
      </w:pPr>
      <w:r>
        <w:t xml:space="preserve"> Укладення пацієнтом Публічного договору є автоматичне погодження з повним і беззастережним прийняттям умов Договору, встановлених тарифів на медичні послуги Виконавцем та всіх додатків, що є невід’ємною частиною даного Договору.</w:t>
      </w:r>
      <w:r w:rsidR="00132796">
        <w:t xml:space="preserve"> </w:t>
      </w:r>
    </w:p>
    <w:p w:rsidR="00D82853" w:rsidRDefault="00D82853" w:rsidP="00D82853">
      <w:pPr>
        <w:pStyle w:val="5"/>
        <w:shd w:val="clear" w:color="auto" w:fill="auto"/>
        <w:spacing w:before="0" w:after="0" w:line="274" w:lineRule="exact"/>
        <w:ind w:right="20" w:firstLine="0"/>
      </w:pPr>
    </w:p>
    <w:p w:rsidR="00D82853" w:rsidRDefault="00D82853" w:rsidP="00D82853">
      <w:pPr>
        <w:pStyle w:val="20"/>
        <w:numPr>
          <w:ilvl w:val="0"/>
          <w:numId w:val="1"/>
        </w:numPr>
        <w:shd w:val="clear" w:color="auto" w:fill="auto"/>
        <w:spacing w:before="0"/>
        <w:ind w:left="1440"/>
        <w:jc w:val="left"/>
      </w:pPr>
      <w:r>
        <w:t>ВАРТІСТЬ ПОСЛУГ ТА ПОРЯДОК ЗДІЙСНЕННЯ ОПЛАТИ</w:t>
      </w:r>
    </w:p>
    <w:p w:rsidR="00D82853" w:rsidRDefault="00D82853" w:rsidP="00D82853">
      <w:pPr>
        <w:pStyle w:val="5"/>
        <w:numPr>
          <w:ilvl w:val="1"/>
          <w:numId w:val="1"/>
        </w:numPr>
        <w:shd w:val="clear" w:color="auto" w:fill="auto"/>
        <w:spacing w:before="0" w:after="0" w:line="274" w:lineRule="exact"/>
        <w:ind w:left="20" w:right="20" w:firstLine="0"/>
      </w:pPr>
      <w:r>
        <w:t xml:space="preserve"> Вартість кожної медичної послуги визначається згідно Прейскуранту цін на платні медичні послуги на дату надання Замовнику такої послуги.</w:t>
      </w:r>
    </w:p>
    <w:p w:rsidR="00D82853" w:rsidRDefault="00D82853" w:rsidP="00D82853">
      <w:pPr>
        <w:pStyle w:val="5"/>
        <w:numPr>
          <w:ilvl w:val="1"/>
          <w:numId w:val="1"/>
        </w:numPr>
        <w:shd w:val="clear" w:color="auto" w:fill="auto"/>
        <w:spacing w:before="0" w:after="0" w:line="274" w:lineRule="exact"/>
        <w:ind w:left="20" w:right="20" w:firstLine="0"/>
      </w:pPr>
      <w:r>
        <w:t xml:space="preserve"> Оплата наданих медичних послуг здійснюється Замовником в день надання медичної послуги або початку надання медичної послуги </w:t>
      </w:r>
      <w:r>
        <w:rPr>
          <w:lang w:val="ru-RU" w:eastAsia="ru-RU" w:bidi="ru-RU"/>
        </w:rPr>
        <w:t xml:space="preserve">шляхом </w:t>
      </w:r>
      <w:r>
        <w:t xml:space="preserve">здійснення Замовником </w:t>
      </w:r>
      <w:r>
        <w:rPr>
          <w:lang w:val="ru-RU" w:eastAsia="ru-RU" w:bidi="ru-RU"/>
        </w:rPr>
        <w:t xml:space="preserve">платежу: </w:t>
      </w:r>
      <w:r>
        <w:t xml:space="preserve">- або в касі відділення будь якого банку; - або в терміналі самообслуговування; - або через мобільний додаток банку за допомогою </w:t>
      </w:r>
      <w:r>
        <w:rPr>
          <w:lang w:val="en-US" w:eastAsia="en-US" w:bidi="en-US"/>
        </w:rPr>
        <w:t>QR</w:t>
      </w:r>
      <w:r>
        <w:rPr>
          <w:lang w:val="ru-RU" w:eastAsia="ru-RU" w:bidi="ru-RU"/>
        </w:rPr>
        <w:t>-коду.</w:t>
      </w:r>
    </w:p>
    <w:p w:rsidR="00D82853" w:rsidRDefault="00D82853" w:rsidP="00D82853">
      <w:pPr>
        <w:pStyle w:val="5"/>
        <w:numPr>
          <w:ilvl w:val="1"/>
          <w:numId w:val="1"/>
        </w:numPr>
        <w:shd w:val="clear" w:color="auto" w:fill="auto"/>
        <w:spacing w:before="0" w:after="0" w:line="274" w:lineRule="exact"/>
        <w:ind w:left="20" w:right="20" w:firstLine="0"/>
      </w:pPr>
      <w:r>
        <w:t xml:space="preserve">Вартість Послуг та їх перелік за даним Договором визначено </w:t>
      </w:r>
      <w:r w:rsidRPr="00132796">
        <w:rPr>
          <w:color w:val="FF0000"/>
        </w:rPr>
        <w:t xml:space="preserve">Додатком № 1 </w:t>
      </w:r>
      <w:r>
        <w:t>до Публічного Договору Перелік платних послуг по</w:t>
      </w:r>
      <w:r w:rsidRPr="00061A64">
        <w:t xml:space="preserve"> </w:t>
      </w:r>
      <w:r>
        <w:t>КНП «Міська клінічна багатопрофільна лікарня №17» ХМР, який є його невід’ємною частиною.</w:t>
      </w:r>
    </w:p>
    <w:p w:rsidR="00D82853" w:rsidRDefault="00D82853" w:rsidP="00D82853">
      <w:pPr>
        <w:pStyle w:val="5"/>
        <w:numPr>
          <w:ilvl w:val="1"/>
          <w:numId w:val="1"/>
        </w:numPr>
        <w:shd w:val="clear" w:color="auto" w:fill="auto"/>
        <w:spacing w:before="0" w:after="0" w:line="274" w:lineRule="exact"/>
        <w:ind w:left="20" w:right="20" w:firstLine="0"/>
      </w:pPr>
      <w:r>
        <w:t xml:space="preserve"> Також вищезазначена інформація міститься на інформаційних стендах в лікарні за місцем надання платних медичних послуг та опубліковані на сайті підприємства </w:t>
      </w:r>
      <w:hyperlink r:id="rId11" w:history="1">
        <w:hyperlink r:id="rId12" w:history="1">
          <w:r w:rsidRPr="00230873">
            <w:rPr>
              <w:rStyle w:val="a3"/>
            </w:rPr>
            <w:t>https://17mkbl.city.kh.ua/</w:t>
          </w:r>
        </w:hyperlink>
      </w:hyperlink>
      <w:r w:rsidRPr="008F67A2">
        <w:rPr>
          <w:lang w:eastAsia="en-US" w:bidi="en-US"/>
        </w:rPr>
        <w:t xml:space="preserve"> </w:t>
      </w:r>
      <w:r>
        <w:t>Ціни вказуються в національній валюті України.</w:t>
      </w:r>
    </w:p>
    <w:p w:rsidR="00D82853" w:rsidRDefault="00D82853" w:rsidP="00D82853">
      <w:pPr>
        <w:pStyle w:val="5"/>
        <w:numPr>
          <w:ilvl w:val="1"/>
          <w:numId w:val="1"/>
        </w:numPr>
        <w:shd w:val="clear" w:color="auto" w:fill="auto"/>
        <w:spacing w:before="0" w:after="0" w:line="274" w:lineRule="exact"/>
        <w:ind w:left="20" w:right="20" w:firstLine="0"/>
      </w:pPr>
      <w:r>
        <w:t xml:space="preserve"> Послуги надаються за умови внесення оплати в розмірі 100% за фактом надходження оплати на розрахунковий рахунок Виконавця.</w:t>
      </w:r>
    </w:p>
    <w:p w:rsidR="00D82853" w:rsidRDefault="00D82853" w:rsidP="00D82853">
      <w:pPr>
        <w:pStyle w:val="5"/>
        <w:numPr>
          <w:ilvl w:val="1"/>
          <w:numId w:val="1"/>
        </w:numPr>
        <w:shd w:val="clear" w:color="auto" w:fill="auto"/>
        <w:spacing w:before="0" w:after="240" w:line="274" w:lineRule="exact"/>
        <w:ind w:left="20" w:firstLine="0"/>
      </w:pPr>
      <w:r>
        <w:t xml:space="preserve"> Замовник самостійно несе відповідальність за правильність здійснених ним платежів.</w:t>
      </w:r>
    </w:p>
    <w:p w:rsidR="00D82853" w:rsidRDefault="00D82853" w:rsidP="00D82853">
      <w:pPr>
        <w:pStyle w:val="20"/>
        <w:numPr>
          <w:ilvl w:val="0"/>
          <w:numId w:val="1"/>
        </w:numPr>
        <w:shd w:val="clear" w:color="auto" w:fill="auto"/>
        <w:spacing w:before="0"/>
        <w:ind w:left="1440"/>
        <w:jc w:val="left"/>
      </w:pPr>
      <w:r>
        <w:t xml:space="preserve">УМОВИ НАДАННЯ ТА </w:t>
      </w:r>
      <w:r w:rsidRPr="00C418C8">
        <w:t>ПР</w:t>
      </w:r>
      <w:r w:rsidRPr="00C418C8">
        <w:rPr>
          <w:rStyle w:val="22"/>
          <w:b/>
          <w:bCs/>
          <w:u w:val="none"/>
        </w:rPr>
        <w:t>ИЙМАННЯ</w:t>
      </w:r>
      <w:r w:rsidRPr="00C418C8">
        <w:t>-</w:t>
      </w:r>
      <w:r w:rsidRPr="00C418C8">
        <w:rPr>
          <w:rStyle w:val="22"/>
          <w:b/>
          <w:bCs/>
          <w:u w:val="none"/>
        </w:rPr>
        <w:t>П</w:t>
      </w:r>
      <w:r w:rsidRPr="00C418C8">
        <w:t>ЕРЕДАЧІ</w:t>
      </w:r>
      <w:r>
        <w:t xml:space="preserve"> ПОСЛУГ</w:t>
      </w:r>
    </w:p>
    <w:p w:rsidR="00D82853" w:rsidRDefault="00D82853" w:rsidP="00D82853">
      <w:pPr>
        <w:pStyle w:val="5"/>
        <w:numPr>
          <w:ilvl w:val="1"/>
          <w:numId w:val="1"/>
        </w:numPr>
        <w:shd w:val="clear" w:color="auto" w:fill="auto"/>
        <w:spacing w:before="0" w:after="0" w:line="274" w:lineRule="exact"/>
        <w:ind w:left="20" w:right="20" w:firstLine="0"/>
      </w:pPr>
      <w:r>
        <w:t xml:space="preserve"> Платні медичні послуги надаються медичними працівниками Виконавця, які мають відповідну спеціальну освіту і відповідають єдиним кваліфікаційним вимогам відповідно до чинного законодавства України.</w:t>
      </w:r>
    </w:p>
    <w:p w:rsidR="00D82853" w:rsidRDefault="00D82853" w:rsidP="00D82853">
      <w:pPr>
        <w:pStyle w:val="5"/>
        <w:numPr>
          <w:ilvl w:val="1"/>
          <w:numId w:val="1"/>
        </w:numPr>
        <w:shd w:val="clear" w:color="auto" w:fill="auto"/>
        <w:spacing w:before="0" w:after="0" w:line="274" w:lineRule="exact"/>
        <w:ind w:left="20" w:right="20" w:firstLine="0"/>
      </w:pPr>
      <w:r>
        <w:t xml:space="preserve"> До початку надання медичних послуг медичний працівник повідомляє пацієнту перелік та вартість всіх медичних послуг.</w:t>
      </w:r>
    </w:p>
    <w:p w:rsidR="00D82853" w:rsidRPr="008F67A2" w:rsidRDefault="00D82853" w:rsidP="00D82853">
      <w:pPr>
        <w:pStyle w:val="5"/>
        <w:numPr>
          <w:ilvl w:val="1"/>
          <w:numId w:val="1"/>
        </w:numPr>
        <w:shd w:val="clear" w:color="auto" w:fill="auto"/>
        <w:spacing w:before="0" w:after="0" w:line="274" w:lineRule="exact"/>
        <w:ind w:left="20" w:right="20" w:firstLine="0"/>
        <w:rPr>
          <w:color w:val="FF0000"/>
        </w:rPr>
      </w:pPr>
      <w:r>
        <w:t xml:space="preserve">Пацієнт надає письмову згоду на отримання платної медичної послуги та обробку персональних даних, і заповнює інформовану добровільну згоду пацієнта відповідно до первинної облікової документації </w:t>
      </w:r>
      <w:r w:rsidRPr="00C418C8">
        <w:rPr>
          <w:color w:val="auto"/>
        </w:rPr>
        <w:t>ф № 003-6/о.</w:t>
      </w:r>
    </w:p>
    <w:p w:rsidR="00D82853" w:rsidRDefault="00D82853" w:rsidP="00D82853">
      <w:pPr>
        <w:pStyle w:val="5"/>
        <w:numPr>
          <w:ilvl w:val="1"/>
          <w:numId w:val="1"/>
        </w:numPr>
        <w:shd w:val="clear" w:color="auto" w:fill="auto"/>
        <w:spacing w:before="0" w:after="0" w:line="274" w:lineRule="exact"/>
        <w:ind w:left="20" w:right="20" w:firstLine="0"/>
      </w:pPr>
      <w:r>
        <w:t xml:space="preserve"> Приймання наданих медичних послуг між Замовником - фізичною особою та Виконавцем здійснюється в усній формі.</w:t>
      </w:r>
    </w:p>
    <w:p w:rsidR="00D82853" w:rsidRDefault="00D82853" w:rsidP="00D82853">
      <w:pPr>
        <w:pStyle w:val="5"/>
        <w:numPr>
          <w:ilvl w:val="1"/>
          <w:numId w:val="1"/>
        </w:numPr>
        <w:shd w:val="clear" w:color="auto" w:fill="auto"/>
        <w:spacing w:before="0" w:after="0" w:line="274" w:lineRule="exact"/>
        <w:ind w:left="20" w:right="20" w:firstLine="0"/>
        <w:rPr>
          <w:color w:val="FF0000"/>
        </w:rPr>
      </w:pPr>
      <w:r>
        <w:t xml:space="preserve"> Між Виконавцем і Замовником юридичною особою після надання медичних послуг на протязі 5 робочих днів в двох примірниках підписується Акт надання послуг  та Заява-направлення </w:t>
      </w:r>
      <w:r w:rsidRPr="008F67A2">
        <w:rPr>
          <w:color w:val="FF0000"/>
        </w:rPr>
        <w:t xml:space="preserve">(Додаток № </w:t>
      </w:r>
      <w:r>
        <w:rPr>
          <w:color w:val="FF0000"/>
        </w:rPr>
        <w:t>2</w:t>
      </w:r>
      <w:r w:rsidRPr="008F67A2">
        <w:rPr>
          <w:color w:val="FF0000"/>
        </w:rPr>
        <w:t>).</w:t>
      </w:r>
    </w:p>
    <w:p w:rsidR="00D82853" w:rsidRDefault="00D82853" w:rsidP="00D82853">
      <w:pPr>
        <w:pStyle w:val="5"/>
        <w:shd w:val="clear" w:color="auto" w:fill="auto"/>
        <w:spacing w:before="0" w:after="0" w:line="274" w:lineRule="exact"/>
        <w:ind w:left="20" w:right="20" w:firstLine="0"/>
        <w:rPr>
          <w:color w:val="FF0000"/>
        </w:rPr>
      </w:pPr>
    </w:p>
    <w:p w:rsidR="00D82853" w:rsidRDefault="00D82853" w:rsidP="00D82853">
      <w:pPr>
        <w:pStyle w:val="24"/>
        <w:shd w:val="clear" w:color="auto" w:fill="auto"/>
        <w:jc w:val="center"/>
      </w:pPr>
      <w:r>
        <w:lastRenderedPageBreak/>
        <w:t>6. ЯКІСТЬ НАДАННЯ МЕДИЧНИХ ПОСЛУГ</w:t>
      </w:r>
    </w:p>
    <w:p w:rsidR="00D82853" w:rsidRDefault="00D82853" w:rsidP="00D82853">
      <w:pPr>
        <w:pStyle w:val="5"/>
        <w:numPr>
          <w:ilvl w:val="0"/>
          <w:numId w:val="2"/>
        </w:numPr>
        <w:shd w:val="clear" w:color="auto" w:fill="auto"/>
        <w:spacing w:before="0" w:after="0" w:line="274" w:lineRule="exact"/>
        <w:ind w:left="20" w:right="20" w:firstLine="0"/>
      </w:pPr>
      <w:r>
        <w:t xml:space="preserve"> Контроль якості надання медичної послуги здійснюється у випадках, в порядку та в строки, що передбачені чинним законодавством України.</w:t>
      </w:r>
    </w:p>
    <w:p w:rsidR="00D82853" w:rsidRDefault="00D82853" w:rsidP="00D82853">
      <w:pPr>
        <w:pStyle w:val="5"/>
        <w:numPr>
          <w:ilvl w:val="0"/>
          <w:numId w:val="2"/>
        </w:numPr>
        <w:shd w:val="clear" w:color="auto" w:fill="auto"/>
        <w:spacing w:before="0" w:after="240" w:line="274" w:lineRule="exact"/>
        <w:ind w:left="20" w:firstLine="0"/>
      </w:pPr>
      <w:r>
        <w:t xml:space="preserve"> Якість наданих медичних послуг повинна відповідати вимогам законодавства України.</w:t>
      </w:r>
    </w:p>
    <w:p w:rsidR="00D82853" w:rsidRDefault="00D82853" w:rsidP="00D82853">
      <w:pPr>
        <w:pStyle w:val="5"/>
        <w:shd w:val="clear" w:color="auto" w:fill="auto"/>
        <w:spacing w:before="0" w:after="240" w:line="274" w:lineRule="exact"/>
        <w:ind w:firstLine="0"/>
      </w:pPr>
    </w:p>
    <w:p w:rsidR="00D82853" w:rsidRDefault="00D82853" w:rsidP="00D82853">
      <w:pPr>
        <w:pStyle w:val="20"/>
        <w:numPr>
          <w:ilvl w:val="0"/>
          <w:numId w:val="3"/>
        </w:numPr>
        <w:shd w:val="clear" w:color="auto" w:fill="auto"/>
        <w:tabs>
          <w:tab w:val="left" w:pos="3299"/>
        </w:tabs>
        <w:spacing w:before="0"/>
        <w:ind w:left="2980"/>
      </w:pPr>
      <w:bookmarkStart w:id="4" w:name="bookmark6"/>
      <w:r>
        <w:t>ПРАВА ТА ОБОВ’ЯЗКИ СТОРІН</w:t>
      </w:r>
      <w:bookmarkEnd w:id="4"/>
    </w:p>
    <w:p w:rsidR="00D82853" w:rsidRDefault="00D82853" w:rsidP="00D82853">
      <w:pPr>
        <w:pStyle w:val="20"/>
        <w:numPr>
          <w:ilvl w:val="1"/>
          <w:numId w:val="3"/>
        </w:numPr>
        <w:shd w:val="clear" w:color="auto" w:fill="auto"/>
        <w:spacing w:before="0"/>
        <w:ind w:left="20"/>
      </w:pPr>
      <w:bookmarkStart w:id="5" w:name="bookmark7"/>
      <w:r>
        <w:t xml:space="preserve"> Права Замовника:</w:t>
      </w:r>
      <w:bookmarkEnd w:id="5"/>
    </w:p>
    <w:p w:rsidR="00D82853" w:rsidRDefault="00D82853" w:rsidP="00D82853">
      <w:pPr>
        <w:pStyle w:val="5"/>
        <w:numPr>
          <w:ilvl w:val="2"/>
          <w:numId w:val="3"/>
        </w:numPr>
        <w:shd w:val="clear" w:color="auto" w:fill="auto"/>
        <w:spacing w:before="0" w:after="0" w:line="274" w:lineRule="exact"/>
        <w:ind w:left="20" w:right="20" w:firstLine="0"/>
      </w:pPr>
      <w:r>
        <w:t xml:space="preserve"> Отримати медичні послуги належної якості в порядку, строки та на умовах, що передбачені цим Публічним договором.</w:t>
      </w:r>
    </w:p>
    <w:p w:rsidR="00D82853" w:rsidRDefault="00D82853" w:rsidP="00D82853">
      <w:pPr>
        <w:pStyle w:val="5"/>
        <w:numPr>
          <w:ilvl w:val="2"/>
          <w:numId w:val="3"/>
        </w:numPr>
        <w:shd w:val="clear" w:color="auto" w:fill="auto"/>
        <w:spacing w:before="0" w:after="0" w:line="274" w:lineRule="exact"/>
        <w:ind w:left="20" w:right="20" w:firstLine="0"/>
      </w:pPr>
      <w:r>
        <w:t xml:space="preserve"> Отримувати достовірну та повну інформацію про стан свого здоров’я, у тому числі ознайомлюватись з відповідними медичними документами, що стосуються його здоров’я, які зберігаються у Виконавця.</w:t>
      </w:r>
    </w:p>
    <w:p w:rsidR="00D82853" w:rsidRDefault="00D82853" w:rsidP="00D82853">
      <w:pPr>
        <w:pStyle w:val="5"/>
        <w:numPr>
          <w:ilvl w:val="2"/>
          <w:numId w:val="3"/>
        </w:numPr>
        <w:shd w:val="clear" w:color="auto" w:fill="auto"/>
        <w:spacing w:before="0" w:after="0" w:line="274" w:lineRule="exact"/>
        <w:ind w:left="20" w:right="20" w:firstLine="0"/>
      </w:pPr>
      <w:r>
        <w:t xml:space="preserve"> Отримувати достовірну та повну інформацію про протипоказання, можливі ускладнення та ризики (в тому числі для життя та здоров’я), прогноз можливого розвитку захворювання при наданні медичних послуг.</w:t>
      </w:r>
    </w:p>
    <w:p w:rsidR="00D82853" w:rsidRDefault="00D82853" w:rsidP="00D82853">
      <w:pPr>
        <w:pStyle w:val="5"/>
        <w:numPr>
          <w:ilvl w:val="2"/>
          <w:numId w:val="3"/>
        </w:numPr>
        <w:shd w:val="clear" w:color="auto" w:fill="auto"/>
        <w:spacing w:before="0" w:after="0" w:line="274" w:lineRule="exact"/>
        <w:ind w:left="20" w:firstLine="0"/>
      </w:pPr>
      <w:r>
        <w:t xml:space="preserve"> Вимагати заміни медичного працівника.</w:t>
      </w:r>
    </w:p>
    <w:p w:rsidR="00D82853" w:rsidRDefault="00D82853" w:rsidP="00D82853">
      <w:pPr>
        <w:pStyle w:val="5"/>
        <w:numPr>
          <w:ilvl w:val="2"/>
          <w:numId w:val="3"/>
        </w:numPr>
        <w:shd w:val="clear" w:color="auto" w:fill="auto"/>
        <w:spacing w:before="0" w:after="0" w:line="274" w:lineRule="exact"/>
        <w:ind w:left="20" w:right="20" w:firstLine="0"/>
      </w:pPr>
      <w:r>
        <w:t xml:space="preserve"> На таємницю про стан свого здоров’я, факт звернення за медичною допомогою, діагноз, а також про відомості, одержані при його медичному обстеженні, за винятком випадків, передбачених законодавством.</w:t>
      </w:r>
    </w:p>
    <w:p w:rsidR="008336BE" w:rsidRDefault="008336BE" w:rsidP="008336BE">
      <w:pPr>
        <w:pStyle w:val="20"/>
        <w:numPr>
          <w:ilvl w:val="1"/>
          <w:numId w:val="3"/>
        </w:numPr>
        <w:shd w:val="clear" w:color="auto" w:fill="auto"/>
        <w:tabs>
          <w:tab w:val="left" w:pos="496"/>
        </w:tabs>
        <w:spacing w:before="0"/>
        <w:ind w:left="20"/>
      </w:pPr>
      <w:bookmarkStart w:id="6" w:name="bookmark8"/>
      <w:r>
        <w:t>Обов’язки Замовника:</w:t>
      </w:r>
      <w:bookmarkEnd w:id="6"/>
    </w:p>
    <w:p w:rsidR="008336BE" w:rsidRDefault="008336BE" w:rsidP="008336BE">
      <w:pPr>
        <w:pStyle w:val="5"/>
        <w:numPr>
          <w:ilvl w:val="2"/>
          <w:numId w:val="3"/>
        </w:numPr>
        <w:shd w:val="clear" w:color="auto" w:fill="auto"/>
        <w:spacing w:before="0" w:after="0" w:line="274" w:lineRule="exact"/>
        <w:ind w:left="20" w:right="20" w:firstLine="0"/>
      </w:pPr>
      <w:r>
        <w:t xml:space="preserve"> Неухильно дотримуватись усних чи письмових приписів і рекомендацій медичних працівників.</w:t>
      </w:r>
    </w:p>
    <w:p w:rsidR="008336BE" w:rsidRDefault="008336BE" w:rsidP="008336BE">
      <w:pPr>
        <w:pStyle w:val="5"/>
        <w:numPr>
          <w:ilvl w:val="2"/>
          <w:numId w:val="3"/>
        </w:numPr>
        <w:shd w:val="clear" w:color="auto" w:fill="auto"/>
        <w:spacing w:before="0" w:after="0" w:line="274" w:lineRule="exact"/>
        <w:ind w:left="20" w:right="20" w:firstLine="0"/>
      </w:pPr>
      <w:r>
        <w:t xml:space="preserve"> Надавати оригінали чи копії документів, що містять інформацію про стан свого здоров’я, які необхідні Виконавцю для надання медичних послуг.</w:t>
      </w:r>
    </w:p>
    <w:p w:rsidR="008336BE" w:rsidRDefault="008336BE" w:rsidP="008336BE">
      <w:pPr>
        <w:pStyle w:val="5"/>
        <w:numPr>
          <w:ilvl w:val="2"/>
          <w:numId w:val="3"/>
        </w:numPr>
        <w:shd w:val="clear" w:color="auto" w:fill="auto"/>
        <w:spacing w:before="0" w:after="0" w:line="274" w:lineRule="exact"/>
        <w:ind w:left="20" w:right="20" w:firstLine="0"/>
      </w:pPr>
      <w:r>
        <w:t xml:space="preserve"> Оплачувати вартість медичних послуг в порядку та на умовах, визначених цим Договором.</w:t>
      </w:r>
    </w:p>
    <w:p w:rsidR="008336BE" w:rsidRDefault="008336BE" w:rsidP="008336BE">
      <w:pPr>
        <w:pStyle w:val="5"/>
        <w:shd w:val="clear" w:color="auto" w:fill="auto"/>
        <w:spacing w:before="0" w:after="0" w:line="274" w:lineRule="exact"/>
        <w:ind w:left="20" w:right="20" w:firstLine="0"/>
      </w:pPr>
      <w:r>
        <w:t>7.2.4.Замовник зобов’язаний дотримуватися Правил перебування пацієнтів у приміщеннях підприємства.</w:t>
      </w:r>
    </w:p>
    <w:p w:rsidR="008336BE" w:rsidRDefault="008336BE" w:rsidP="008336BE">
      <w:pPr>
        <w:pStyle w:val="5"/>
        <w:numPr>
          <w:ilvl w:val="0"/>
          <w:numId w:val="4"/>
        </w:numPr>
        <w:shd w:val="clear" w:color="auto" w:fill="auto"/>
        <w:spacing w:before="0" w:after="0" w:line="274" w:lineRule="exact"/>
        <w:ind w:left="20" w:right="20" w:firstLine="0"/>
      </w:pPr>
      <w:r>
        <w:t xml:space="preserve"> До початку надання медичних послуг повідомити медичному працівнику весь перелік лікарських засобів, які застосовує пацієнт, а також про всі відомі хвороби, вади, алергічні чи специфічні реакції на лікарські засоби і продукти харчування та іншу суттєву інформацію про стан свого здоров’я.</w:t>
      </w:r>
    </w:p>
    <w:p w:rsidR="008336BE" w:rsidRDefault="008336BE" w:rsidP="008336BE">
      <w:pPr>
        <w:pStyle w:val="5"/>
        <w:numPr>
          <w:ilvl w:val="0"/>
          <w:numId w:val="4"/>
        </w:numPr>
        <w:shd w:val="clear" w:color="auto" w:fill="auto"/>
        <w:spacing w:before="0" w:after="0" w:line="274" w:lineRule="exact"/>
        <w:ind w:left="20" w:right="20" w:firstLine="0"/>
      </w:pPr>
      <w:r>
        <w:t xml:space="preserve"> На протязі доби після отримання медичних послуг повідомляти медичним працівникам про покращення або погіршення самопочуття, появу або зникнення симптомів та іншу інформацію про зміни стану свого здоров’я.</w:t>
      </w:r>
    </w:p>
    <w:p w:rsidR="008336BE" w:rsidRDefault="008336BE" w:rsidP="008336BE">
      <w:pPr>
        <w:pStyle w:val="20"/>
        <w:numPr>
          <w:ilvl w:val="1"/>
          <w:numId w:val="3"/>
        </w:numPr>
        <w:shd w:val="clear" w:color="auto" w:fill="auto"/>
        <w:spacing w:before="0"/>
        <w:ind w:left="20"/>
      </w:pPr>
      <w:bookmarkStart w:id="7" w:name="bookmark9"/>
      <w:r>
        <w:t xml:space="preserve"> Права Виконавця:</w:t>
      </w:r>
      <w:bookmarkEnd w:id="7"/>
    </w:p>
    <w:p w:rsidR="008336BE" w:rsidRDefault="008336BE" w:rsidP="008336BE">
      <w:pPr>
        <w:pStyle w:val="5"/>
        <w:numPr>
          <w:ilvl w:val="2"/>
          <w:numId w:val="3"/>
        </w:numPr>
        <w:shd w:val="clear" w:color="auto" w:fill="auto"/>
        <w:spacing w:before="0" w:after="0" w:line="274" w:lineRule="exact"/>
        <w:ind w:left="20" w:right="20" w:firstLine="0"/>
      </w:pPr>
      <w:r>
        <w:t xml:space="preserve"> Якщо інформація про хворобу пацієнта може погіршити стан його здоров’я або зашкодити процесу надання медичних послуг, медичний працівник має право надати неповну інформацію про стан здоров’я пацієнта, обмежити можливість його ознайомлення з окремими медичними документами.</w:t>
      </w:r>
    </w:p>
    <w:p w:rsidR="008336BE" w:rsidRDefault="008336BE" w:rsidP="008336BE">
      <w:pPr>
        <w:pStyle w:val="5"/>
        <w:numPr>
          <w:ilvl w:val="2"/>
          <w:numId w:val="3"/>
        </w:numPr>
        <w:shd w:val="clear" w:color="auto" w:fill="auto"/>
        <w:spacing w:before="0" w:after="0" w:line="274" w:lineRule="exact"/>
        <w:ind w:left="20" w:right="20" w:firstLine="0"/>
      </w:pPr>
      <w:r>
        <w:t xml:space="preserve"> Вести фото та/або відео фіксацію процесу надання медичних послуг та в подальшому використовувати знеособлені результати такої фіксації в рекламних, маркетингових, навчальних та інших цілях, що не суперечать законодавству України.</w:t>
      </w:r>
    </w:p>
    <w:p w:rsidR="008336BE" w:rsidRDefault="008336BE" w:rsidP="008336BE">
      <w:pPr>
        <w:pStyle w:val="5"/>
        <w:numPr>
          <w:ilvl w:val="2"/>
          <w:numId w:val="3"/>
        </w:numPr>
        <w:shd w:val="clear" w:color="auto" w:fill="auto"/>
        <w:spacing w:before="0" w:after="0" w:line="274" w:lineRule="exact"/>
        <w:ind w:left="20" w:right="20" w:firstLine="0"/>
      </w:pPr>
      <w:r>
        <w:t xml:space="preserve"> Відмовитись від надання медичних послуг в разі порушення пацієнтом умов цього Договору та Правил перебування пацієнтів у приміщеннях підприємства.</w:t>
      </w:r>
    </w:p>
    <w:p w:rsidR="008336BE" w:rsidRDefault="008336BE" w:rsidP="008336BE">
      <w:pPr>
        <w:pStyle w:val="20"/>
        <w:numPr>
          <w:ilvl w:val="1"/>
          <w:numId w:val="3"/>
        </w:numPr>
        <w:shd w:val="clear" w:color="auto" w:fill="auto"/>
        <w:tabs>
          <w:tab w:val="left" w:pos="496"/>
        </w:tabs>
        <w:spacing w:before="0"/>
        <w:ind w:left="20"/>
      </w:pPr>
      <w:bookmarkStart w:id="8" w:name="bookmark10"/>
      <w:r>
        <w:t>Обов'язки Виконавця:</w:t>
      </w:r>
      <w:bookmarkEnd w:id="8"/>
    </w:p>
    <w:p w:rsidR="008336BE" w:rsidRDefault="008336BE" w:rsidP="008336BE">
      <w:pPr>
        <w:pStyle w:val="5"/>
        <w:numPr>
          <w:ilvl w:val="2"/>
          <w:numId w:val="3"/>
        </w:numPr>
        <w:shd w:val="clear" w:color="auto" w:fill="auto"/>
        <w:spacing w:before="0" w:after="0" w:line="274" w:lineRule="exact"/>
        <w:ind w:left="20" w:right="20" w:firstLine="0"/>
      </w:pPr>
      <w:r>
        <w:t xml:space="preserve"> Надавати пацієнту медичні послуги належної якості в порядку та на умовах, визначених цим Публічним договором.</w:t>
      </w:r>
    </w:p>
    <w:p w:rsidR="008336BE" w:rsidRDefault="008336BE" w:rsidP="008336BE">
      <w:pPr>
        <w:pStyle w:val="5"/>
        <w:numPr>
          <w:ilvl w:val="2"/>
          <w:numId w:val="3"/>
        </w:numPr>
        <w:shd w:val="clear" w:color="auto" w:fill="auto"/>
        <w:spacing w:before="0" w:after="0" w:line="274" w:lineRule="exact"/>
        <w:ind w:left="20" w:right="20" w:firstLine="0"/>
      </w:pPr>
      <w:r>
        <w:t xml:space="preserve"> Використовувати лікарські засоби та вироби медичного призначення, дозволені для використання в України.</w:t>
      </w:r>
    </w:p>
    <w:p w:rsidR="008336BE" w:rsidRDefault="008336BE" w:rsidP="008336BE">
      <w:pPr>
        <w:pStyle w:val="5"/>
        <w:numPr>
          <w:ilvl w:val="2"/>
          <w:numId w:val="3"/>
        </w:numPr>
        <w:shd w:val="clear" w:color="auto" w:fill="auto"/>
        <w:spacing w:before="0" w:after="240" w:line="274" w:lineRule="exact"/>
        <w:ind w:left="20" w:right="20" w:firstLine="0"/>
      </w:pPr>
      <w:r>
        <w:t xml:space="preserve"> Вести та зберігати медичну документацію і звітність відповідно до вимог чинного законодавства України.</w:t>
      </w:r>
    </w:p>
    <w:p w:rsidR="008336BE" w:rsidRDefault="008336BE" w:rsidP="008336BE">
      <w:pPr>
        <w:pStyle w:val="20"/>
        <w:numPr>
          <w:ilvl w:val="0"/>
          <w:numId w:val="3"/>
        </w:numPr>
        <w:shd w:val="clear" w:color="auto" w:fill="auto"/>
        <w:tabs>
          <w:tab w:val="left" w:pos="3398"/>
        </w:tabs>
        <w:spacing w:before="0"/>
        <w:ind w:left="3100"/>
      </w:pPr>
      <w:bookmarkStart w:id="9" w:name="bookmark11"/>
      <w:r>
        <w:lastRenderedPageBreak/>
        <w:t>ВІДПОВІДАЛЬНІСТЬ СТОРІН</w:t>
      </w:r>
      <w:bookmarkEnd w:id="9"/>
    </w:p>
    <w:p w:rsidR="008336BE" w:rsidRDefault="008336BE" w:rsidP="008336BE">
      <w:pPr>
        <w:pStyle w:val="5"/>
        <w:numPr>
          <w:ilvl w:val="1"/>
          <w:numId w:val="3"/>
        </w:numPr>
        <w:shd w:val="clear" w:color="auto" w:fill="auto"/>
        <w:spacing w:before="0" w:after="0" w:line="274" w:lineRule="exact"/>
        <w:ind w:left="20" w:right="20" w:firstLine="0"/>
      </w:pPr>
      <w:r>
        <w:t xml:space="preserve"> Виконавець не несе відповідальності у разі виникнення ускладнень у Замовника або за шкоду, заподіяну життю та здоров’ю Замовника в результаті: - невиконання пацієнтом обов’язків, передбачених підпунктом 7.2.1. цього Договору, зокрема приписів і рекомендацій медичних працівників; - неповідомлення пацієнтом суттєвої інформації про стан свого здоров’я; - використання лікарських засобів та виробів медичного призначення неналежної якості або таких, що не призначені медичним працівником Підприємства; - неповідомлення пацієнтом інформації, передбаченої пунктом 7.2. 6. цього Договору; - отримання медичної допомоги в інших закладах охорони здоров’я; - розвитку захворювань чи патологій, які не пов’язані з наданням медичних послуг за цим Договором.</w:t>
      </w:r>
    </w:p>
    <w:p w:rsidR="008336BE" w:rsidRDefault="008336BE" w:rsidP="008336BE">
      <w:pPr>
        <w:pStyle w:val="5"/>
        <w:numPr>
          <w:ilvl w:val="1"/>
          <w:numId w:val="3"/>
        </w:numPr>
        <w:shd w:val="clear" w:color="auto" w:fill="auto"/>
        <w:spacing w:before="0" w:after="0" w:line="274" w:lineRule="exact"/>
        <w:ind w:left="20" w:right="20" w:firstLine="0"/>
      </w:pPr>
      <w:r>
        <w:t xml:space="preserve"> Виконавець звільняється від відповідальності, якщо настання ускладнень відбулося не з вини медичних працівників Підприємства (не пов’язано з якістю медичних послуг, що надається пацієнту медичними працівниками Підприємства).</w:t>
      </w:r>
    </w:p>
    <w:p w:rsidR="008336BE" w:rsidRDefault="008336BE" w:rsidP="008336BE">
      <w:pPr>
        <w:pStyle w:val="5"/>
        <w:numPr>
          <w:ilvl w:val="1"/>
          <w:numId w:val="3"/>
        </w:numPr>
        <w:shd w:val="clear" w:color="auto" w:fill="auto"/>
        <w:spacing w:before="0" w:after="0" w:line="274" w:lineRule="exact"/>
        <w:ind w:left="20" w:right="20" w:firstLine="0"/>
      </w:pPr>
      <w:r>
        <w:t xml:space="preserve"> За невиконання або неналежне виконання своїх зобов’язань за умовами Договору Сторони несуть відповідальність відповідно до чинного законодавства України.</w:t>
      </w:r>
    </w:p>
    <w:p w:rsidR="008336BE" w:rsidRDefault="008336BE" w:rsidP="008336BE">
      <w:pPr>
        <w:pStyle w:val="5"/>
        <w:numPr>
          <w:ilvl w:val="1"/>
          <w:numId w:val="3"/>
        </w:numPr>
        <w:shd w:val="clear" w:color="auto" w:fill="auto"/>
        <w:spacing w:before="0" w:after="0" w:line="274" w:lineRule="exact"/>
        <w:ind w:left="20" w:right="20" w:firstLine="0"/>
      </w:pPr>
      <w:r>
        <w:t xml:space="preserve"> Замовник зобов’язується не порушувати і не намагатися порушувати положення цього Договору.</w:t>
      </w:r>
    </w:p>
    <w:p w:rsidR="008336BE" w:rsidRDefault="008336BE" w:rsidP="008336BE">
      <w:pPr>
        <w:pStyle w:val="5"/>
        <w:shd w:val="clear" w:color="auto" w:fill="auto"/>
        <w:spacing w:before="0" w:after="0" w:line="274" w:lineRule="exact"/>
        <w:ind w:left="20" w:right="20" w:firstLine="0"/>
      </w:pPr>
    </w:p>
    <w:p w:rsidR="008336BE" w:rsidRDefault="008336BE" w:rsidP="008336BE">
      <w:pPr>
        <w:pStyle w:val="20"/>
        <w:numPr>
          <w:ilvl w:val="0"/>
          <w:numId w:val="3"/>
        </w:numPr>
        <w:shd w:val="clear" w:color="auto" w:fill="auto"/>
        <w:tabs>
          <w:tab w:val="left" w:pos="4278"/>
        </w:tabs>
        <w:spacing w:before="0"/>
        <w:ind w:left="3980"/>
      </w:pPr>
      <w:bookmarkStart w:id="10" w:name="bookmark12"/>
      <w:proofErr w:type="gramStart"/>
      <w:r>
        <w:rPr>
          <w:lang w:val="ru-RU" w:eastAsia="ru-RU" w:bidi="ru-RU"/>
        </w:rPr>
        <w:t>ФОРС</w:t>
      </w:r>
      <w:proofErr w:type="gramEnd"/>
      <w:r>
        <w:rPr>
          <w:lang w:val="ru-RU" w:eastAsia="ru-RU" w:bidi="ru-RU"/>
        </w:rPr>
        <w:t xml:space="preserve"> МАЖОР</w:t>
      </w:r>
      <w:bookmarkEnd w:id="10"/>
    </w:p>
    <w:p w:rsidR="008336BE" w:rsidRDefault="008336BE" w:rsidP="008336BE">
      <w:pPr>
        <w:pStyle w:val="5"/>
        <w:numPr>
          <w:ilvl w:val="1"/>
          <w:numId w:val="3"/>
        </w:numPr>
        <w:shd w:val="clear" w:color="auto" w:fill="auto"/>
        <w:spacing w:before="0" w:after="0" w:line="274" w:lineRule="exact"/>
        <w:ind w:left="20" w:right="20" w:firstLine="0"/>
      </w:pPr>
      <w:r w:rsidRPr="005B138C">
        <w:rPr>
          <w:lang w:eastAsia="ru-RU" w:bidi="ru-RU"/>
        </w:rPr>
        <w:t xml:space="preserve"> При </w:t>
      </w:r>
      <w:r>
        <w:t xml:space="preserve">настанні стихійних явищ </w:t>
      </w:r>
      <w:r w:rsidRPr="005B138C">
        <w:rPr>
          <w:lang w:eastAsia="ru-RU" w:bidi="ru-RU"/>
        </w:rPr>
        <w:t xml:space="preserve">природного характеру </w:t>
      </w:r>
      <w:r>
        <w:t>(землетруси, повені, урагани, руйнування в результаті блискавки тощо), лих техногенного та антропогенного походження (вибухи, пожежі, тощо), обставин соціального, політичного і міжнародного походження (військові дії, громадські хвилювання, епідемії, страйки, бойкоти, блокади, ембарго, інші міжнародні санкції або дії державних органів), які є обставинами неможливості частково або в повній мірі виконання зобов'язань за Договором, Сторони звільняються від відповідальності за невиконання своїх зобов'язань відповідно до часу дії форс-мажорних обставин.</w:t>
      </w:r>
    </w:p>
    <w:p w:rsidR="008336BE" w:rsidRDefault="008336BE" w:rsidP="008336BE">
      <w:pPr>
        <w:pStyle w:val="5"/>
        <w:numPr>
          <w:ilvl w:val="1"/>
          <w:numId w:val="3"/>
        </w:numPr>
        <w:shd w:val="clear" w:color="auto" w:fill="auto"/>
        <w:spacing w:before="0" w:after="0" w:line="274" w:lineRule="exact"/>
        <w:ind w:left="20" w:right="20" w:firstLine="0"/>
      </w:pPr>
      <w:r>
        <w:t xml:space="preserve"> Сторона, для якої наступили форс-мажорні обставини, зобов'язана протягом не більше, ніж </w:t>
      </w:r>
      <w:r>
        <w:rPr>
          <w:rStyle w:val="0pt"/>
        </w:rPr>
        <w:t xml:space="preserve">10 (десять) календарних днів </w:t>
      </w:r>
      <w:r>
        <w:t>з часу їх настання або припинення повідомити будь яким способом іншу Сторону.</w:t>
      </w:r>
    </w:p>
    <w:p w:rsidR="008336BE" w:rsidRDefault="008336BE" w:rsidP="008336BE">
      <w:pPr>
        <w:pStyle w:val="5"/>
        <w:numPr>
          <w:ilvl w:val="1"/>
          <w:numId w:val="3"/>
        </w:numPr>
        <w:shd w:val="clear" w:color="auto" w:fill="auto"/>
        <w:spacing w:before="0" w:after="0" w:line="274" w:lineRule="exact"/>
        <w:ind w:left="20" w:right="20" w:firstLine="0"/>
      </w:pPr>
      <w:r>
        <w:t xml:space="preserve"> У випадку якщо форс-мажорні обставини тривають понад </w:t>
      </w:r>
      <w:r>
        <w:rPr>
          <w:rStyle w:val="0pt"/>
        </w:rPr>
        <w:t>60 (шістдесят) календарних днів</w:t>
      </w:r>
      <w:r>
        <w:t>, Сторони можуть виступити з ініціативою про розірвання Договору.</w:t>
      </w:r>
    </w:p>
    <w:p w:rsidR="008336BE" w:rsidRDefault="008336BE" w:rsidP="008336BE">
      <w:pPr>
        <w:pStyle w:val="5"/>
        <w:numPr>
          <w:ilvl w:val="1"/>
          <w:numId w:val="3"/>
        </w:numPr>
        <w:shd w:val="clear" w:color="auto" w:fill="auto"/>
        <w:spacing w:before="0" w:after="240" w:line="274" w:lineRule="exact"/>
        <w:ind w:left="20" w:right="20" w:firstLine="0"/>
      </w:pPr>
      <w:r>
        <w:t xml:space="preserve"> Настання форс-мажорних обставин не є підставою для невиконання Сторонами зобов'язань, термін виконання яких настав до дати виникнення таких обставин, а також для звільнення Сторін від відповідальності за таке невиконання.</w:t>
      </w:r>
    </w:p>
    <w:p w:rsidR="008336BE" w:rsidRDefault="008336BE" w:rsidP="008336BE">
      <w:pPr>
        <w:pStyle w:val="20"/>
        <w:shd w:val="clear" w:color="auto" w:fill="auto"/>
        <w:spacing w:before="0"/>
        <w:ind w:left="2880"/>
        <w:jc w:val="left"/>
      </w:pPr>
      <w:bookmarkStart w:id="11" w:name="bookmark13"/>
      <w:r>
        <w:t>10. ПОРЯДОК ВИРІШЕННЯ СПОРІВ</w:t>
      </w:r>
      <w:bookmarkEnd w:id="11"/>
    </w:p>
    <w:p w:rsidR="008336BE" w:rsidRDefault="008336BE" w:rsidP="008336BE">
      <w:pPr>
        <w:pStyle w:val="5"/>
        <w:numPr>
          <w:ilvl w:val="0"/>
          <w:numId w:val="5"/>
        </w:numPr>
        <w:shd w:val="clear" w:color="auto" w:fill="auto"/>
        <w:spacing w:before="0" w:after="0" w:line="274" w:lineRule="exact"/>
        <w:ind w:left="20" w:right="20" w:firstLine="0"/>
      </w:pPr>
      <w:r>
        <w:t xml:space="preserve"> У випадку виникнення спорів або розбіжностей Сторони зобов’язуються вирішувати їх шляхом взаємних переговорів та консультацій.</w:t>
      </w:r>
    </w:p>
    <w:p w:rsidR="008336BE" w:rsidRDefault="008336BE" w:rsidP="008336BE">
      <w:pPr>
        <w:pStyle w:val="5"/>
        <w:numPr>
          <w:ilvl w:val="0"/>
          <w:numId w:val="5"/>
        </w:numPr>
        <w:shd w:val="clear" w:color="auto" w:fill="auto"/>
        <w:spacing w:before="0" w:after="240" w:line="274" w:lineRule="exact"/>
        <w:ind w:left="20" w:right="20" w:firstLine="0"/>
      </w:pPr>
      <w:r>
        <w:t xml:space="preserve"> У разі недосягнення Сторонами згоди спори (розбіжності) вирішуються у судовому порядку відповідно до чинного законодавства України.</w:t>
      </w:r>
    </w:p>
    <w:p w:rsidR="008336BE" w:rsidRDefault="008336BE" w:rsidP="008336BE">
      <w:pPr>
        <w:pStyle w:val="20"/>
        <w:numPr>
          <w:ilvl w:val="0"/>
          <w:numId w:val="6"/>
        </w:numPr>
        <w:shd w:val="clear" w:color="auto" w:fill="auto"/>
        <w:spacing w:before="0"/>
        <w:ind w:left="2400"/>
        <w:jc w:val="left"/>
      </w:pPr>
      <w:bookmarkStart w:id="12" w:name="bookmark14"/>
      <w:r>
        <w:t>СТРОК ДІЇ ДОГОВОРУ ТА ІНШІ УМОВИ</w:t>
      </w:r>
      <w:bookmarkEnd w:id="12"/>
    </w:p>
    <w:p w:rsidR="008336BE" w:rsidRDefault="008336BE" w:rsidP="008336BE">
      <w:pPr>
        <w:pStyle w:val="5"/>
        <w:numPr>
          <w:ilvl w:val="1"/>
          <w:numId w:val="6"/>
        </w:numPr>
        <w:shd w:val="clear" w:color="auto" w:fill="auto"/>
        <w:spacing w:before="0" w:after="0" w:line="274" w:lineRule="exact"/>
        <w:ind w:left="20" w:right="20" w:firstLine="0"/>
      </w:pPr>
      <w:r>
        <w:t xml:space="preserve"> Цей Договір є Публічним договором (публічною офертою) та містить усі істотні умови надання Виконавцем медичних послуг, зазначених в Переліку медичних послуг.</w:t>
      </w:r>
    </w:p>
    <w:p w:rsidR="008336BE" w:rsidRDefault="008336BE" w:rsidP="008336BE">
      <w:pPr>
        <w:pStyle w:val="5"/>
        <w:numPr>
          <w:ilvl w:val="1"/>
          <w:numId w:val="6"/>
        </w:numPr>
        <w:shd w:val="clear" w:color="auto" w:fill="auto"/>
        <w:spacing w:before="0" w:after="0" w:line="274" w:lineRule="exact"/>
        <w:ind w:left="20" w:right="20" w:firstLine="0"/>
      </w:pPr>
      <w:r>
        <w:t xml:space="preserve"> Замовник усно або письмово звернувшись за отриманням медичних послуг до Виконавця приймає (акцептує) всі умови цього Договору, а дата оплати послуги за згодою Сторін вважається датою укладення цього Публічного договору.</w:t>
      </w:r>
    </w:p>
    <w:p w:rsidR="008336BE" w:rsidRDefault="008336BE" w:rsidP="008336BE">
      <w:pPr>
        <w:pStyle w:val="5"/>
        <w:numPr>
          <w:ilvl w:val="0"/>
          <w:numId w:val="7"/>
        </w:numPr>
        <w:shd w:val="clear" w:color="auto" w:fill="auto"/>
        <w:tabs>
          <w:tab w:val="left" w:pos="447"/>
        </w:tabs>
        <w:spacing w:before="0" w:after="0" w:line="274" w:lineRule="exact"/>
        <w:ind w:left="20" w:right="20" w:firstLine="0"/>
      </w:pPr>
      <w:r w:rsidRPr="005B138C">
        <w:rPr>
          <w:lang w:val="ru-RU" w:eastAsia="en-US" w:bidi="en-US"/>
        </w:rPr>
        <w:t xml:space="preserve">3 </w:t>
      </w:r>
      <w:r>
        <w:t>. Додатковим доказом укладення цього Договору може бути письмовий або електронний документ (квитанція).</w:t>
      </w:r>
    </w:p>
    <w:p w:rsidR="008336BE" w:rsidRDefault="008336BE" w:rsidP="008336BE">
      <w:pPr>
        <w:pStyle w:val="5"/>
        <w:numPr>
          <w:ilvl w:val="1"/>
          <w:numId w:val="7"/>
        </w:numPr>
        <w:shd w:val="clear" w:color="auto" w:fill="auto"/>
        <w:spacing w:before="0" w:after="0" w:line="274" w:lineRule="exact"/>
        <w:ind w:left="20" w:firstLine="0"/>
      </w:pPr>
      <w:r>
        <w:t xml:space="preserve"> Цей Публічний договір набирає чинності з дати укладення та діє безстроково.</w:t>
      </w:r>
    </w:p>
    <w:p w:rsidR="008336BE" w:rsidRPr="00C418C8" w:rsidRDefault="008336BE" w:rsidP="008336BE">
      <w:pPr>
        <w:pStyle w:val="5"/>
        <w:numPr>
          <w:ilvl w:val="1"/>
          <w:numId w:val="7"/>
        </w:numPr>
        <w:shd w:val="clear" w:color="auto" w:fill="auto"/>
        <w:spacing w:before="0" w:after="291" w:line="274" w:lineRule="exact"/>
        <w:ind w:left="20" w:right="20" w:firstLine="0"/>
        <w:rPr>
          <w:rStyle w:val="a3"/>
          <w:color w:val="000000"/>
          <w:u w:val="none"/>
        </w:rPr>
      </w:pPr>
      <w:r>
        <w:t xml:space="preserve"> Зміни до цього Публічного договору вносяться Виконавцем в односторонньому порядку та оприлюднюються на офіційному веб-сайті</w:t>
      </w:r>
      <w:r w:rsidRPr="00061A64">
        <w:t xml:space="preserve"> </w:t>
      </w:r>
      <w:r>
        <w:t xml:space="preserve">Комунального некомерційного підприємства «Міська клінічна багатопрофільна лікарня №17» Харківської міської ради»  </w:t>
      </w:r>
      <w:hyperlink r:id="rId13" w:history="1">
        <w:r w:rsidRPr="00230873">
          <w:rPr>
            <w:rStyle w:val="a3"/>
          </w:rPr>
          <w:t>https://17mkbl.city.kh.ua/</w:t>
        </w:r>
      </w:hyperlink>
    </w:p>
    <w:p w:rsidR="008336BE" w:rsidRDefault="008336BE" w:rsidP="008336BE">
      <w:pPr>
        <w:pStyle w:val="5"/>
        <w:numPr>
          <w:ilvl w:val="1"/>
          <w:numId w:val="7"/>
        </w:numPr>
        <w:shd w:val="clear" w:color="auto" w:fill="auto"/>
        <w:spacing w:before="0" w:after="291" w:line="274" w:lineRule="exact"/>
        <w:ind w:left="20" w:right="20" w:firstLine="0"/>
      </w:pPr>
      <w:r>
        <w:lastRenderedPageBreak/>
        <w:t xml:space="preserve"> Цей Публічний договір може бути розірваний у порядку та в спосіб, встановлений чинним законодавством України.</w:t>
      </w:r>
    </w:p>
    <w:p w:rsidR="008336BE" w:rsidRPr="002338E0" w:rsidRDefault="008336BE" w:rsidP="008336BE">
      <w:pPr>
        <w:pStyle w:val="20"/>
        <w:numPr>
          <w:ilvl w:val="0"/>
          <w:numId w:val="7"/>
        </w:numPr>
        <w:shd w:val="clear" w:color="auto" w:fill="auto"/>
        <w:spacing w:before="0" w:line="210" w:lineRule="exact"/>
        <w:ind w:left="2400"/>
        <w:jc w:val="left"/>
      </w:pPr>
      <w:bookmarkStart w:id="13" w:name="bookmark15"/>
      <w:r w:rsidRPr="002338E0">
        <w:t>АНТИКОРУ</w:t>
      </w:r>
      <w:r w:rsidRPr="002338E0">
        <w:rPr>
          <w:rStyle w:val="22"/>
          <w:b/>
          <w:bCs/>
          <w:u w:val="none"/>
        </w:rPr>
        <w:t>П</w:t>
      </w:r>
      <w:r w:rsidRPr="002338E0">
        <w:t>Ц</w:t>
      </w:r>
      <w:r w:rsidRPr="002338E0">
        <w:rPr>
          <w:rStyle w:val="22"/>
          <w:b/>
          <w:bCs/>
          <w:u w:val="none"/>
        </w:rPr>
        <w:t>ІЙНІ</w:t>
      </w:r>
      <w:r w:rsidRPr="002338E0">
        <w:t xml:space="preserve"> ЗАСТЕРЕЖЕ</w:t>
      </w:r>
      <w:r w:rsidRPr="002338E0">
        <w:rPr>
          <w:rStyle w:val="22"/>
          <w:b/>
          <w:bCs/>
          <w:u w:val="none"/>
        </w:rPr>
        <w:t>ННЯ</w:t>
      </w:r>
      <w:bookmarkEnd w:id="13"/>
    </w:p>
    <w:p w:rsidR="008336BE" w:rsidRDefault="008336BE" w:rsidP="008336BE">
      <w:pPr>
        <w:pStyle w:val="5"/>
        <w:numPr>
          <w:ilvl w:val="0"/>
          <w:numId w:val="8"/>
        </w:numPr>
        <w:shd w:val="clear" w:color="auto" w:fill="auto"/>
        <w:spacing w:before="0" w:after="0" w:line="274" w:lineRule="exact"/>
        <w:ind w:left="20" w:right="20" w:firstLine="0"/>
      </w:pPr>
      <w:r>
        <w:t xml:space="preserve"> Сторони зобов'язуються дотримуватися вимог антикорупційного законодавства та не вживати ніяких дій, які можуть порушити норми антикорупційного законодавства, у зв'язку з виконанням своїх прав та зобов'язань за цим договором, у тому числі (без обмежень), не робити пропозицію, не санкціонувати обіцянку, і не здійснювати незаконних платежів, включаючи (але не обмежуючись) хабарі в грошовій чи будь-якої іншої формі, яким — не будь фізичним або юридичним особам та інші.</w:t>
      </w:r>
    </w:p>
    <w:p w:rsidR="008336BE" w:rsidRDefault="008336BE" w:rsidP="008336BE">
      <w:pPr>
        <w:pStyle w:val="5"/>
        <w:numPr>
          <w:ilvl w:val="0"/>
          <w:numId w:val="8"/>
        </w:numPr>
        <w:shd w:val="clear" w:color="auto" w:fill="auto"/>
        <w:spacing w:before="0" w:after="0" w:line="274" w:lineRule="exact"/>
        <w:ind w:left="20" w:right="20" w:firstLine="0"/>
      </w:pPr>
      <w:r>
        <w:t xml:space="preserve"> У разі порушення однією із сторін зобов'язань, зазначених вище, друга сторона має право в позасудовому порядку відмовитися від виконання цього Договору.</w:t>
      </w:r>
    </w:p>
    <w:p w:rsidR="008336BE" w:rsidRDefault="008336BE" w:rsidP="008336BE">
      <w:pPr>
        <w:pStyle w:val="5"/>
        <w:shd w:val="clear" w:color="auto" w:fill="auto"/>
        <w:spacing w:before="0" w:after="240" w:line="274" w:lineRule="exact"/>
        <w:ind w:right="20" w:firstLine="0"/>
      </w:pPr>
    </w:p>
    <w:p w:rsidR="008336BE" w:rsidRDefault="008336BE" w:rsidP="008336BE">
      <w:pPr>
        <w:pStyle w:val="24"/>
        <w:shd w:val="clear" w:color="auto" w:fill="auto"/>
        <w:ind w:left="20"/>
      </w:pPr>
      <w:r>
        <w:t>Додатками до Договору є:</w:t>
      </w:r>
    </w:p>
    <w:p w:rsidR="008336BE" w:rsidRDefault="008336BE" w:rsidP="008336BE">
      <w:pPr>
        <w:pStyle w:val="5"/>
        <w:numPr>
          <w:ilvl w:val="0"/>
          <w:numId w:val="9"/>
        </w:numPr>
        <w:shd w:val="clear" w:color="auto" w:fill="auto"/>
        <w:spacing w:before="0" w:after="0" w:line="274" w:lineRule="exact"/>
        <w:ind w:left="740" w:right="220"/>
      </w:pPr>
      <w:r>
        <w:t xml:space="preserve"> Додаток № 1 Перелік платних послуг по</w:t>
      </w:r>
      <w:r w:rsidRPr="00061A64">
        <w:t xml:space="preserve"> </w:t>
      </w:r>
      <w:r>
        <w:t>КНП «Міська клінічна багатопрофільна лікарня №17» ХМР;</w:t>
      </w:r>
    </w:p>
    <w:p w:rsidR="008336BE" w:rsidRPr="004D2713" w:rsidRDefault="008336BE" w:rsidP="008336BE">
      <w:pPr>
        <w:pStyle w:val="5"/>
        <w:numPr>
          <w:ilvl w:val="0"/>
          <w:numId w:val="9"/>
        </w:numPr>
        <w:shd w:val="clear" w:color="auto" w:fill="auto"/>
        <w:spacing w:before="0" w:after="0" w:line="274" w:lineRule="exact"/>
        <w:ind w:left="740" w:right="220"/>
        <w:rPr>
          <w:color w:val="FF0000"/>
        </w:rPr>
      </w:pPr>
      <w:r>
        <w:t xml:space="preserve"> </w:t>
      </w:r>
      <w:r w:rsidRPr="00590DEC">
        <w:rPr>
          <w:color w:val="000000" w:themeColor="text1"/>
        </w:rPr>
        <w:t xml:space="preserve">Додаток № 2 </w:t>
      </w:r>
      <w:r>
        <w:t>«Акт надання послуг» та «Заява-направлення»</w:t>
      </w:r>
    </w:p>
    <w:p w:rsidR="008336BE" w:rsidRPr="004D2713" w:rsidRDefault="008336BE" w:rsidP="008336BE">
      <w:pPr>
        <w:pStyle w:val="5"/>
        <w:shd w:val="clear" w:color="auto" w:fill="auto"/>
        <w:spacing w:before="0" w:after="0" w:line="274" w:lineRule="exact"/>
        <w:ind w:left="740" w:right="220" w:firstLine="0"/>
        <w:rPr>
          <w:color w:val="FF0000"/>
        </w:rPr>
      </w:pPr>
    </w:p>
    <w:p w:rsidR="008336BE" w:rsidRDefault="008336BE" w:rsidP="008336BE">
      <w:pPr>
        <w:pStyle w:val="24"/>
        <w:numPr>
          <w:ilvl w:val="0"/>
          <w:numId w:val="7"/>
        </w:numPr>
        <w:shd w:val="clear" w:color="auto" w:fill="auto"/>
        <w:tabs>
          <w:tab w:val="left" w:pos="1289"/>
        </w:tabs>
        <w:ind w:left="820"/>
        <w:jc w:val="both"/>
      </w:pPr>
      <w:r>
        <w:t>ЮРИДИЧНА АДРЕСА І БАНКІВСЬКІ РЕКВІЗИТИ ВИКОНАВЦЯ</w:t>
      </w:r>
    </w:p>
    <w:p w:rsidR="008336BE" w:rsidRDefault="008336BE" w:rsidP="008336BE">
      <w:pPr>
        <w:pStyle w:val="5"/>
        <w:shd w:val="clear" w:color="auto" w:fill="auto"/>
        <w:spacing w:before="0" w:after="0" w:line="274" w:lineRule="exact"/>
        <w:ind w:left="20" w:firstLine="0"/>
        <w:jc w:val="left"/>
      </w:pPr>
      <w:r>
        <w:t xml:space="preserve">Комунальне некомерційне підприємство </w:t>
      </w:r>
    </w:p>
    <w:p w:rsidR="008336BE" w:rsidRDefault="008336BE" w:rsidP="008336BE">
      <w:pPr>
        <w:pStyle w:val="5"/>
        <w:shd w:val="clear" w:color="auto" w:fill="auto"/>
        <w:spacing w:before="0" w:after="0" w:line="274" w:lineRule="exact"/>
        <w:ind w:left="20" w:firstLine="0"/>
        <w:jc w:val="left"/>
      </w:pPr>
      <w:r>
        <w:t xml:space="preserve">«Міська клінічна багатопрофільна лікарня №17» </w:t>
      </w:r>
    </w:p>
    <w:p w:rsidR="008336BE" w:rsidRDefault="008336BE" w:rsidP="008336BE">
      <w:pPr>
        <w:pStyle w:val="5"/>
        <w:shd w:val="clear" w:color="auto" w:fill="auto"/>
        <w:spacing w:before="0" w:after="0" w:line="274" w:lineRule="exact"/>
        <w:ind w:left="20" w:firstLine="0"/>
        <w:jc w:val="left"/>
      </w:pPr>
      <w:r>
        <w:t xml:space="preserve">Харківської міської ради </w:t>
      </w:r>
    </w:p>
    <w:p w:rsidR="008336BE" w:rsidRDefault="008336BE" w:rsidP="008336BE">
      <w:pPr>
        <w:pStyle w:val="5"/>
        <w:shd w:val="clear" w:color="auto" w:fill="auto"/>
        <w:spacing w:before="0" w:after="0" w:line="274" w:lineRule="exact"/>
        <w:ind w:left="20" w:firstLine="0"/>
        <w:jc w:val="left"/>
      </w:pPr>
      <w:r>
        <w:t>Юридична адреса:</w:t>
      </w:r>
    </w:p>
    <w:p w:rsidR="008336BE" w:rsidRDefault="008336BE" w:rsidP="008336BE">
      <w:pPr>
        <w:pStyle w:val="5"/>
        <w:shd w:val="clear" w:color="auto" w:fill="auto"/>
        <w:spacing w:before="0" w:after="0" w:line="274" w:lineRule="exact"/>
        <w:ind w:left="20" w:firstLine="0"/>
        <w:jc w:val="left"/>
      </w:pPr>
      <w:r>
        <w:t xml:space="preserve">61037, </w:t>
      </w:r>
      <w:proofErr w:type="spellStart"/>
      <w:r>
        <w:t>м.Харків</w:t>
      </w:r>
      <w:proofErr w:type="spellEnd"/>
      <w:r>
        <w:t>, проспект Героїв Харкова, буд.195</w:t>
      </w:r>
    </w:p>
    <w:p w:rsidR="008336BE" w:rsidRDefault="008336BE" w:rsidP="008336BE">
      <w:pPr>
        <w:pStyle w:val="5"/>
        <w:shd w:val="clear" w:color="auto" w:fill="auto"/>
        <w:spacing w:before="0" w:after="0" w:line="274" w:lineRule="exact"/>
        <w:ind w:left="20" w:firstLine="0"/>
        <w:jc w:val="left"/>
      </w:pPr>
      <w:r>
        <w:t>Місце надання послуг:</w:t>
      </w:r>
    </w:p>
    <w:p w:rsidR="008336BE" w:rsidRPr="00CE6D54" w:rsidRDefault="008336BE" w:rsidP="008336BE">
      <w:pPr>
        <w:pStyle w:val="5"/>
        <w:shd w:val="clear" w:color="auto" w:fill="auto"/>
        <w:spacing w:before="0" w:after="0" w:line="283" w:lineRule="exact"/>
        <w:ind w:left="20" w:right="20" w:firstLine="0"/>
        <w:rPr>
          <w:rStyle w:val="11"/>
          <w:u w:val="none"/>
          <w:lang w:val="uk-UA" w:eastAsia="uk-UA" w:bidi="uk-UA"/>
        </w:rPr>
      </w:pPr>
      <w:r w:rsidRPr="00CE6D54">
        <w:rPr>
          <w:rStyle w:val="11"/>
          <w:u w:val="none"/>
          <w:lang w:val="uk-UA" w:eastAsia="uk-UA" w:bidi="uk-UA"/>
        </w:rPr>
        <w:t xml:space="preserve">м. </w:t>
      </w:r>
      <w:r w:rsidRPr="00CE6D54">
        <w:rPr>
          <w:rStyle w:val="11"/>
          <w:color w:val="auto"/>
          <w:u w:val="none"/>
          <w:lang w:val="uk-UA" w:eastAsia="uk-UA" w:bidi="uk-UA"/>
        </w:rPr>
        <w:t xml:space="preserve">Харків 61037 </w:t>
      </w:r>
      <w:r w:rsidRPr="00CE6D54">
        <w:rPr>
          <w:rStyle w:val="11"/>
          <w:u w:val="none"/>
          <w:lang w:val="uk-UA" w:eastAsia="uk-UA" w:bidi="uk-UA"/>
        </w:rPr>
        <w:t>проспект Героїв Харкова,</w:t>
      </w:r>
      <w:r>
        <w:rPr>
          <w:rStyle w:val="11"/>
          <w:u w:val="none"/>
          <w:lang w:val="uk-UA" w:eastAsia="uk-UA" w:bidi="uk-UA"/>
        </w:rPr>
        <w:t xml:space="preserve"> буд.</w:t>
      </w:r>
      <w:r w:rsidRPr="00CE6D54">
        <w:rPr>
          <w:rStyle w:val="11"/>
          <w:u w:val="none"/>
          <w:lang w:val="uk-UA" w:eastAsia="uk-UA" w:bidi="uk-UA"/>
        </w:rPr>
        <w:t>195;</w:t>
      </w:r>
    </w:p>
    <w:p w:rsidR="008336BE" w:rsidRPr="00CE6D54" w:rsidRDefault="008336BE" w:rsidP="008336BE">
      <w:pPr>
        <w:pStyle w:val="5"/>
        <w:shd w:val="clear" w:color="auto" w:fill="auto"/>
        <w:spacing w:before="0" w:after="0" w:line="283" w:lineRule="exact"/>
        <w:ind w:left="20" w:right="20" w:firstLine="0"/>
        <w:rPr>
          <w:rStyle w:val="11"/>
          <w:u w:val="none"/>
          <w:lang w:val="uk-UA" w:eastAsia="uk-UA" w:bidi="uk-UA"/>
        </w:rPr>
      </w:pPr>
      <w:r w:rsidRPr="00CE6D54">
        <w:rPr>
          <w:rStyle w:val="11"/>
          <w:u w:val="none"/>
          <w:lang w:val="uk-UA" w:eastAsia="uk-UA" w:bidi="uk-UA"/>
        </w:rPr>
        <w:t>м. Харків 61023 вул. Олеся Гончара,</w:t>
      </w:r>
      <w:r>
        <w:rPr>
          <w:rStyle w:val="11"/>
          <w:u w:val="none"/>
          <w:lang w:val="uk-UA" w:eastAsia="uk-UA" w:bidi="uk-UA"/>
        </w:rPr>
        <w:t xml:space="preserve"> буд.</w:t>
      </w:r>
      <w:r w:rsidRPr="00CE6D54">
        <w:rPr>
          <w:rStyle w:val="11"/>
          <w:u w:val="none"/>
          <w:lang w:val="uk-UA" w:eastAsia="uk-UA" w:bidi="uk-UA"/>
        </w:rPr>
        <w:t>5;</w:t>
      </w:r>
    </w:p>
    <w:p w:rsidR="008336BE" w:rsidRPr="00CE6D54" w:rsidRDefault="008336BE" w:rsidP="008336BE">
      <w:pPr>
        <w:pStyle w:val="5"/>
        <w:shd w:val="clear" w:color="auto" w:fill="auto"/>
        <w:spacing w:before="0" w:after="0" w:line="283" w:lineRule="exact"/>
        <w:ind w:left="20" w:right="20" w:firstLine="0"/>
      </w:pPr>
      <w:r w:rsidRPr="00CE6D54">
        <w:rPr>
          <w:rStyle w:val="11"/>
          <w:u w:val="none"/>
          <w:lang w:val="uk-UA" w:eastAsia="uk-UA" w:bidi="uk-UA"/>
        </w:rPr>
        <w:t xml:space="preserve">м. </w:t>
      </w:r>
      <w:r w:rsidRPr="00CE6D54">
        <w:rPr>
          <w:rStyle w:val="11"/>
          <w:color w:val="auto"/>
          <w:u w:val="none"/>
          <w:lang w:val="uk-UA" w:eastAsia="uk-UA" w:bidi="uk-UA"/>
        </w:rPr>
        <w:t>Харків 61050 вул</w:t>
      </w:r>
      <w:r w:rsidRPr="00CE6D54">
        <w:rPr>
          <w:rStyle w:val="11"/>
          <w:u w:val="none"/>
          <w:lang w:val="uk-UA" w:eastAsia="uk-UA" w:bidi="uk-UA"/>
        </w:rPr>
        <w:t>. Чигирина Юлія,</w:t>
      </w:r>
      <w:r>
        <w:rPr>
          <w:rStyle w:val="11"/>
          <w:u w:val="none"/>
          <w:lang w:val="uk-UA" w:eastAsia="uk-UA" w:bidi="uk-UA"/>
        </w:rPr>
        <w:t xml:space="preserve"> буд.</w:t>
      </w:r>
      <w:r w:rsidRPr="00CE6D54">
        <w:rPr>
          <w:rStyle w:val="11"/>
          <w:u w:val="none"/>
          <w:lang w:val="uk-UA" w:eastAsia="uk-UA" w:bidi="uk-UA"/>
        </w:rPr>
        <w:t>7;</w:t>
      </w:r>
    </w:p>
    <w:p w:rsidR="008336BE" w:rsidRDefault="008336BE" w:rsidP="008336BE">
      <w:pPr>
        <w:pStyle w:val="5"/>
        <w:shd w:val="clear" w:color="auto" w:fill="auto"/>
        <w:spacing w:before="0" w:after="0" w:line="274" w:lineRule="exact"/>
        <w:ind w:left="20" w:right="4620" w:firstLine="0"/>
        <w:jc w:val="left"/>
      </w:pPr>
      <w:r>
        <w:t xml:space="preserve">Код ЄДРПОУ: 02003787 </w:t>
      </w:r>
    </w:p>
    <w:p w:rsidR="008336BE" w:rsidRDefault="008336BE" w:rsidP="008336BE">
      <w:pPr>
        <w:pStyle w:val="5"/>
        <w:shd w:val="clear" w:color="auto" w:fill="auto"/>
        <w:spacing w:before="0" w:after="0" w:line="274" w:lineRule="exact"/>
        <w:ind w:left="20" w:firstLine="0"/>
        <w:jc w:val="left"/>
      </w:pPr>
      <w:r>
        <w:t>ІПН 020037820342</w:t>
      </w:r>
    </w:p>
    <w:p w:rsidR="008336BE" w:rsidRPr="00CE6D54" w:rsidRDefault="008336BE" w:rsidP="008336BE">
      <w:pPr>
        <w:pStyle w:val="ab"/>
        <w:rPr>
          <w:rFonts w:ascii="Times New Roman" w:hAnsi="Times New Roman" w:cs="Times New Roman"/>
          <w:sz w:val="21"/>
          <w:szCs w:val="21"/>
        </w:rPr>
      </w:pPr>
      <w:r>
        <w:rPr>
          <w:rFonts w:ascii="Times New Roman" w:hAnsi="Times New Roman" w:cs="Times New Roman"/>
          <w:sz w:val="21"/>
          <w:szCs w:val="21"/>
          <w:lang w:val="en-US" w:eastAsia="en-US" w:bidi="en-US"/>
        </w:rPr>
        <w:t>IBAN</w:t>
      </w:r>
      <w:r w:rsidRPr="00CE6D54">
        <w:rPr>
          <w:rFonts w:ascii="Times New Roman" w:hAnsi="Times New Roman" w:cs="Times New Roman"/>
          <w:sz w:val="21"/>
          <w:szCs w:val="21"/>
          <w:lang w:eastAsia="en-US" w:bidi="en-US"/>
        </w:rPr>
        <w:t xml:space="preserve"> </w:t>
      </w:r>
      <w:r w:rsidRPr="00CE6D54">
        <w:rPr>
          <w:rFonts w:ascii="Times New Roman" w:hAnsi="Times New Roman" w:cs="Times New Roman"/>
          <w:sz w:val="21"/>
          <w:szCs w:val="21"/>
          <w:lang w:val="en-US" w:eastAsia="en-US" w:bidi="en-US"/>
        </w:rPr>
        <w:t>UA</w:t>
      </w:r>
      <w:r w:rsidRPr="00CE6D54">
        <w:rPr>
          <w:rFonts w:ascii="Times New Roman" w:hAnsi="Times New Roman" w:cs="Times New Roman"/>
          <w:sz w:val="21"/>
          <w:szCs w:val="21"/>
          <w:lang w:eastAsia="en-US" w:bidi="en-US"/>
        </w:rPr>
        <w:t>623052990000026004005925361</w:t>
      </w:r>
    </w:p>
    <w:p w:rsidR="008336BE" w:rsidRPr="00CE6D54" w:rsidRDefault="008336BE" w:rsidP="008336BE">
      <w:pPr>
        <w:pStyle w:val="ab"/>
        <w:rPr>
          <w:rFonts w:ascii="Times New Roman" w:hAnsi="Times New Roman" w:cs="Times New Roman"/>
          <w:sz w:val="21"/>
          <w:szCs w:val="21"/>
        </w:rPr>
      </w:pPr>
      <w:r w:rsidRPr="004D2713">
        <w:rPr>
          <w:rFonts w:ascii="Times New Roman" w:hAnsi="Times New Roman" w:cs="Times New Roman"/>
          <w:sz w:val="21"/>
          <w:szCs w:val="21"/>
          <w:lang w:eastAsia="ru-RU" w:bidi="ru-RU"/>
        </w:rPr>
        <w:t xml:space="preserve">АТ КБ </w:t>
      </w:r>
      <w:r w:rsidRPr="00CE6D54">
        <w:rPr>
          <w:rFonts w:ascii="Times New Roman" w:hAnsi="Times New Roman" w:cs="Times New Roman"/>
          <w:sz w:val="21"/>
          <w:szCs w:val="21"/>
        </w:rPr>
        <w:t>«ПРИВАТБАНК»</w:t>
      </w:r>
    </w:p>
    <w:p w:rsidR="008336BE" w:rsidRPr="00CE6D54" w:rsidRDefault="008336BE" w:rsidP="008336BE">
      <w:pPr>
        <w:pStyle w:val="ab"/>
        <w:rPr>
          <w:rFonts w:ascii="Times New Roman" w:hAnsi="Times New Roman" w:cs="Times New Roman"/>
          <w:sz w:val="21"/>
          <w:szCs w:val="21"/>
        </w:rPr>
      </w:pPr>
      <w:r>
        <w:rPr>
          <w:rFonts w:ascii="Times New Roman" w:hAnsi="Times New Roman" w:cs="Times New Roman"/>
          <w:sz w:val="21"/>
          <w:szCs w:val="21"/>
          <w:lang w:val="en-US" w:eastAsia="en-US" w:bidi="en-US"/>
        </w:rPr>
        <w:t>IBAN</w:t>
      </w:r>
      <w:r w:rsidRPr="00CE6D54">
        <w:rPr>
          <w:rFonts w:ascii="Times New Roman" w:hAnsi="Times New Roman" w:cs="Times New Roman"/>
          <w:sz w:val="21"/>
          <w:szCs w:val="21"/>
          <w:lang w:eastAsia="en-US" w:bidi="en-US"/>
        </w:rPr>
        <w:t xml:space="preserve"> </w:t>
      </w:r>
      <w:r w:rsidRPr="00CE6D54">
        <w:rPr>
          <w:rFonts w:ascii="Times New Roman" w:hAnsi="Times New Roman" w:cs="Times New Roman"/>
          <w:sz w:val="21"/>
          <w:szCs w:val="21"/>
          <w:lang w:val="en-US" w:eastAsia="en-US" w:bidi="en-US"/>
        </w:rPr>
        <w:t>UA</w:t>
      </w:r>
      <w:r>
        <w:rPr>
          <w:rFonts w:ascii="Times New Roman" w:hAnsi="Times New Roman" w:cs="Times New Roman"/>
          <w:sz w:val="21"/>
          <w:szCs w:val="21"/>
          <w:lang w:eastAsia="en-US" w:bidi="en-US"/>
        </w:rPr>
        <w:t>303204780000026000924871458</w:t>
      </w:r>
    </w:p>
    <w:p w:rsidR="008336BE" w:rsidRPr="004D2713" w:rsidRDefault="008336BE" w:rsidP="008336BE">
      <w:pPr>
        <w:pStyle w:val="ab"/>
        <w:rPr>
          <w:rFonts w:ascii="Times New Roman" w:hAnsi="Times New Roman" w:cs="Times New Roman"/>
          <w:sz w:val="21"/>
          <w:szCs w:val="21"/>
        </w:rPr>
      </w:pPr>
      <w:r w:rsidRPr="004D2713">
        <w:rPr>
          <w:rFonts w:ascii="Times New Roman" w:hAnsi="Times New Roman" w:cs="Times New Roman"/>
          <w:sz w:val="21"/>
          <w:szCs w:val="21"/>
          <w:lang w:eastAsia="ru-RU" w:bidi="ru-RU"/>
        </w:rPr>
        <w:t xml:space="preserve">АБ </w:t>
      </w:r>
      <w:r w:rsidRPr="00CE6D54">
        <w:rPr>
          <w:rFonts w:ascii="Times New Roman" w:hAnsi="Times New Roman" w:cs="Times New Roman"/>
          <w:sz w:val="21"/>
          <w:szCs w:val="21"/>
        </w:rPr>
        <w:t>«</w:t>
      </w:r>
      <w:r>
        <w:rPr>
          <w:rFonts w:ascii="Times New Roman" w:hAnsi="Times New Roman" w:cs="Times New Roman"/>
          <w:sz w:val="21"/>
          <w:szCs w:val="21"/>
        </w:rPr>
        <w:t>УКРГАЗБ</w:t>
      </w:r>
      <w:r w:rsidRPr="00CE6D54">
        <w:rPr>
          <w:rFonts w:ascii="Times New Roman" w:hAnsi="Times New Roman" w:cs="Times New Roman"/>
          <w:sz w:val="21"/>
          <w:szCs w:val="21"/>
        </w:rPr>
        <w:t>АНК»</w:t>
      </w:r>
    </w:p>
    <w:p w:rsidR="008336BE" w:rsidRDefault="008336BE" w:rsidP="008336BE">
      <w:pPr>
        <w:pStyle w:val="ab"/>
        <w:rPr>
          <w:rFonts w:ascii="Times New Roman" w:hAnsi="Times New Roman" w:cs="Times New Roman"/>
          <w:sz w:val="21"/>
          <w:szCs w:val="21"/>
        </w:rPr>
      </w:pPr>
      <w:r>
        <w:rPr>
          <w:rFonts w:ascii="Times New Roman" w:hAnsi="Times New Roman" w:cs="Times New Roman"/>
          <w:sz w:val="21"/>
          <w:szCs w:val="21"/>
        </w:rPr>
        <w:t>Тел.. (057)725-24-20</w:t>
      </w:r>
    </w:p>
    <w:p w:rsidR="008336BE" w:rsidRPr="00CE6D54" w:rsidRDefault="008336BE" w:rsidP="008336BE">
      <w:pPr>
        <w:pStyle w:val="ab"/>
        <w:rPr>
          <w:b/>
          <w:color w:val="000000" w:themeColor="text1"/>
        </w:rPr>
      </w:pPr>
      <w:r>
        <w:rPr>
          <w:rFonts w:ascii="Times New Roman" w:hAnsi="Times New Roman" w:cs="Times New Roman"/>
          <w:sz w:val="21"/>
          <w:szCs w:val="21"/>
        </w:rPr>
        <w:t xml:space="preserve">Електронна адреса: </w:t>
      </w:r>
      <w:proofErr w:type="spellStart"/>
      <w:r>
        <w:rPr>
          <w:rFonts w:ascii="Times New Roman" w:hAnsi="Times New Roman" w:cs="Times New Roman"/>
          <w:sz w:val="21"/>
          <w:szCs w:val="21"/>
          <w:lang w:val="en-US"/>
        </w:rPr>
        <w:t>likar</w:t>
      </w:r>
      <w:proofErr w:type="spellEnd"/>
      <w:r w:rsidRPr="00CE6D54">
        <w:rPr>
          <w:rFonts w:ascii="Times New Roman" w:hAnsi="Times New Roman" w:cs="Times New Roman"/>
          <w:sz w:val="21"/>
          <w:szCs w:val="21"/>
          <w:lang w:val="ru-RU"/>
        </w:rPr>
        <w:t>17@</w:t>
      </w:r>
      <w:proofErr w:type="spellStart"/>
      <w:r>
        <w:rPr>
          <w:rFonts w:ascii="Times New Roman" w:hAnsi="Times New Roman" w:cs="Times New Roman"/>
          <w:sz w:val="21"/>
          <w:szCs w:val="21"/>
          <w:lang w:val="en-US"/>
        </w:rPr>
        <w:t>ukr</w:t>
      </w:r>
      <w:proofErr w:type="spellEnd"/>
      <w:r w:rsidRPr="00CE6D54">
        <w:rPr>
          <w:rFonts w:ascii="Times New Roman" w:hAnsi="Times New Roman" w:cs="Times New Roman"/>
          <w:sz w:val="21"/>
          <w:szCs w:val="21"/>
          <w:lang w:val="ru-RU"/>
        </w:rPr>
        <w:t>.</w:t>
      </w:r>
      <w:r>
        <w:rPr>
          <w:rFonts w:ascii="Times New Roman" w:hAnsi="Times New Roman" w:cs="Times New Roman"/>
          <w:sz w:val="21"/>
          <w:szCs w:val="21"/>
          <w:lang w:val="en-US"/>
        </w:rPr>
        <w:t>net</w:t>
      </w:r>
    </w:p>
    <w:p w:rsidR="008336BE" w:rsidRDefault="008336BE" w:rsidP="008336BE">
      <w:pPr>
        <w:pStyle w:val="5"/>
        <w:shd w:val="clear" w:color="auto" w:fill="auto"/>
        <w:spacing w:before="0" w:after="0" w:line="210" w:lineRule="exact"/>
        <w:ind w:left="20" w:firstLine="0"/>
        <w:jc w:val="left"/>
      </w:pPr>
    </w:p>
    <w:p w:rsidR="008336BE" w:rsidRDefault="008336BE" w:rsidP="008336BE">
      <w:pPr>
        <w:pStyle w:val="5"/>
        <w:shd w:val="clear" w:color="auto" w:fill="auto"/>
        <w:spacing w:before="0" w:after="0" w:line="210" w:lineRule="exact"/>
        <w:ind w:left="20" w:firstLine="0"/>
        <w:jc w:val="left"/>
      </w:pPr>
    </w:p>
    <w:p w:rsidR="008336BE" w:rsidRDefault="008336BE" w:rsidP="008336BE">
      <w:pPr>
        <w:pStyle w:val="5"/>
        <w:shd w:val="clear" w:color="auto" w:fill="auto"/>
        <w:spacing w:before="0" w:after="0" w:line="210" w:lineRule="exact"/>
        <w:ind w:left="20" w:firstLine="0"/>
        <w:jc w:val="left"/>
      </w:pPr>
      <w:r>
        <w:t xml:space="preserve">Директор </w:t>
      </w:r>
    </w:p>
    <w:p w:rsidR="008336BE" w:rsidRDefault="008336BE" w:rsidP="008336BE">
      <w:pPr>
        <w:pStyle w:val="5"/>
        <w:shd w:val="clear" w:color="auto" w:fill="auto"/>
        <w:spacing w:before="0" w:after="0" w:line="210" w:lineRule="exact"/>
        <w:ind w:left="20" w:firstLine="0"/>
        <w:jc w:val="left"/>
      </w:pPr>
    </w:p>
    <w:p w:rsidR="008336BE" w:rsidRDefault="008336BE" w:rsidP="008336BE">
      <w:pPr>
        <w:pStyle w:val="5"/>
        <w:shd w:val="clear" w:color="auto" w:fill="auto"/>
        <w:spacing w:before="0" w:after="0" w:line="210" w:lineRule="exact"/>
        <w:ind w:left="20" w:firstLine="0"/>
        <w:jc w:val="left"/>
      </w:pPr>
      <w:r>
        <w:t xml:space="preserve">________________       </w:t>
      </w:r>
      <w:r w:rsidRPr="00061A64">
        <w:t>Дмитр</w:t>
      </w:r>
      <w:r>
        <w:t>о</w:t>
      </w:r>
      <w:r w:rsidRPr="00061A64">
        <w:t xml:space="preserve"> ЧЕРЕПОВ</w:t>
      </w:r>
    </w:p>
    <w:p w:rsidR="008336BE" w:rsidRDefault="008336BE" w:rsidP="008336BE">
      <w:pPr>
        <w:pStyle w:val="5"/>
        <w:shd w:val="clear" w:color="auto" w:fill="auto"/>
        <w:spacing w:before="0" w:after="240" w:line="274" w:lineRule="exact"/>
        <w:ind w:right="20" w:firstLine="0"/>
      </w:pPr>
    </w:p>
    <w:p w:rsidR="008336BE" w:rsidRDefault="008336BE" w:rsidP="008336BE">
      <w:pPr>
        <w:pStyle w:val="5"/>
        <w:shd w:val="clear" w:color="auto" w:fill="auto"/>
        <w:spacing w:before="0" w:after="240" w:line="274" w:lineRule="exact"/>
        <w:ind w:right="20" w:firstLine="0"/>
      </w:pPr>
    </w:p>
    <w:p w:rsidR="008336BE" w:rsidRDefault="008336BE" w:rsidP="008336BE">
      <w:pPr>
        <w:pStyle w:val="5"/>
        <w:shd w:val="clear" w:color="auto" w:fill="auto"/>
        <w:spacing w:before="0" w:after="240" w:line="274" w:lineRule="exact"/>
        <w:ind w:right="20" w:firstLine="0"/>
      </w:pPr>
    </w:p>
    <w:p w:rsidR="00D5527A" w:rsidRDefault="00D5527A" w:rsidP="008336BE">
      <w:pPr>
        <w:pStyle w:val="5"/>
        <w:shd w:val="clear" w:color="auto" w:fill="auto"/>
        <w:spacing w:before="0" w:after="240" w:line="274" w:lineRule="exact"/>
        <w:ind w:right="20" w:firstLine="0"/>
      </w:pPr>
    </w:p>
    <w:p w:rsidR="00D5527A" w:rsidRDefault="00D5527A" w:rsidP="008336BE">
      <w:pPr>
        <w:pStyle w:val="5"/>
        <w:shd w:val="clear" w:color="auto" w:fill="auto"/>
        <w:spacing w:before="0" w:after="240" w:line="274" w:lineRule="exact"/>
        <w:ind w:right="20" w:firstLine="0"/>
      </w:pPr>
    </w:p>
    <w:p w:rsidR="00D5527A" w:rsidRDefault="00D5527A" w:rsidP="008336BE">
      <w:pPr>
        <w:pStyle w:val="5"/>
        <w:shd w:val="clear" w:color="auto" w:fill="auto"/>
        <w:spacing w:before="0" w:after="240" w:line="274" w:lineRule="exact"/>
        <w:ind w:right="20" w:firstLine="0"/>
      </w:pPr>
    </w:p>
    <w:p w:rsidR="00D5527A" w:rsidRDefault="00D5527A" w:rsidP="008336BE">
      <w:pPr>
        <w:pStyle w:val="5"/>
        <w:shd w:val="clear" w:color="auto" w:fill="auto"/>
        <w:spacing w:before="0" w:after="240" w:line="274" w:lineRule="exact"/>
        <w:ind w:right="20" w:firstLine="0"/>
      </w:pPr>
    </w:p>
    <w:p w:rsidR="00D5527A" w:rsidRDefault="00D5527A" w:rsidP="008336BE">
      <w:pPr>
        <w:pStyle w:val="5"/>
        <w:shd w:val="clear" w:color="auto" w:fill="auto"/>
        <w:spacing w:before="0" w:after="240" w:line="274" w:lineRule="exact"/>
        <w:ind w:right="20" w:firstLine="0"/>
      </w:pPr>
    </w:p>
    <w:p w:rsidR="00D5527A" w:rsidRPr="00D5527A" w:rsidRDefault="00D5527A" w:rsidP="00D5527A">
      <w:pPr>
        <w:pStyle w:val="ab"/>
        <w:ind w:firstLine="7088"/>
        <w:rPr>
          <w:rFonts w:ascii="Times New Roman" w:hAnsi="Times New Roman" w:cs="Times New Roman"/>
          <w:sz w:val="21"/>
          <w:szCs w:val="21"/>
        </w:rPr>
      </w:pPr>
      <w:r w:rsidRPr="00D5527A">
        <w:rPr>
          <w:rFonts w:ascii="Times New Roman" w:hAnsi="Times New Roman" w:cs="Times New Roman"/>
          <w:sz w:val="21"/>
          <w:szCs w:val="21"/>
        </w:rPr>
        <w:lastRenderedPageBreak/>
        <w:t>Додаток №1</w:t>
      </w:r>
    </w:p>
    <w:p w:rsidR="00D5527A" w:rsidRPr="00D5527A" w:rsidRDefault="00D5527A" w:rsidP="00D5527A">
      <w:pPr>
        <w:pStyle w:val="ab"/>
        <w:ind w:firstLine="7088"/>
        <w:rPr>
          <w:rFonts w:ascii="Times New Roman" w:hAnsi="Times New Roman" w:cs="Times New Roman"/>
          <w:sz w:val="21"/>
          <w:szCs w:val="21"/>
        </w:rPr>
      </w:pPr>
      <w:r w:rsidRPr="00D5527A">
        <w:rPr>
          <w:rFonts w:ascii="Times New Roman" w:hAnsi="Times New Roman" w:cs="Times New Roman"/>
          <w:sz w:val="21"/>
          <w:szCs w:val="21"/>
        </w:rPr>
        <w:t>до Публічного договору</w:t>
      </w:r>
    </w:p>
    <w:p w:rsidR="006109AD" w:rsidRDefault="006109AD" w:rsidP="006109AD">
      <w:pPr>
        <w:pStyle w:val="ab"/>
        <w:jc w:val="center"/>
        <w:rPr>
          <w:rFonts w:ascii="Times New Roman" w:hAnsi="Times New Roman" w:cs="Times New Roman"/>
          <w:b/>
          <w:sz w:val="21"/>
          <w:szCs w:val="21"/>
        </w:rPr>
      </w:pPr>
    </w:p>
    <w:p w:rsidR="008336BE" w:rsidRPr="006109AD" w:rsidRDefault="00D5527A" w:rsidP="006109AD">
      <w:pPr>
        <w:pStyle w:val="ab"/>
        <w:jc w:val="center"/>
        <w:rPr>
          <w:rFonts w:ascii="Times New Roman" w:hAnsi="Times New Roman" w:cs="Times New Roman"/>
          <w:b/>
        </w:rPr>
      </w:pPr>
      <w:r w:rsidRPr="006109AD">
        <w:rPr>
          <w:rFonts w:ascii="Times New Roman" w:hAnsi="Times New Roman" w:cs="Times New Roman"/>
          <w:b/>
        </w:rPr>
        <w:t>Перелік платних послуг</w:t>
      </w:r>
    </w:p>
    <w:p w:rsidR="008336BE" w:rsidRDefault="00D5527A" w:rsidP="006109AD">
      <w:pPr>
        <w:pStyle w:val="ab"/>
        <w:jc w:val="center"/>
        <w:rPr>
          <w:rFonts w:ascii="Times New Roman" w:hAnsi="Times New Roman" w:cs="Times New Roman"/>
          <w:b/>
        </w:rPr>
      </w:pPr>
      <w:r w:rsidRPr="006109AD">
        <w:rPr>
          <w:rFonts w:ascii="Times New Roman" w:hAnsi="Times New Roman" w:cs="Times New Roman"/>
          <w:b/>
        </w:rPr>
        <w:t>по КНП «Міська клінічна багатопрофільна лікарня №17» ХМР</w:t>
      </w:r>
    </w:p>
    <w:p w:rsidR="006109AD" w:rsidRPr="006109AD" w:rsidRDefault="006109AD" w:rsidP="006109AD">
      <w:pPr>
        <w:pStyle w:val="ab"/>
        <w:jc w:val="center"/>
        <w:rPr>
          <w:rFonts w:ascii="Times New Roman" w:hAnsi="Times New Roman" w:cs="Times New Roman"/>
          <w:b/>
          <w:sz w:val="21"/>
          <w:szCs w:val="21"/>
        </w:rPr>
      </w:pPr>
    </w:p>
    <w:tbl>
      <w:tblPr>
        <w:tblStyle w:val="aa"/>
        <w:tblW w:w="0" w:type="auto"/>
        <w:tblLook w:val="04A0" w:firstRow="1" w:lastRow="0" w:firstColumn="1" w:lastColumn="0" w:noHBand="0" w:noVBand="1"/>
      </w:tblPr>
      <w:tblGrid>
        <w:gridCol w:w="7230"/>
        <w:gridCol w:w="1666"/>
      </w:tblGrid>
      <w:tr w:rsidR="008336BE" w:rsidRPr="003F7294" w:rsidTr="00FA0BB5">
        <w:tc>
          <w:tcPr>
            <w:tcW w:w="7230" w:type="dxa"/>
          </w:tcPr>
          <w:p w:rsidR="008336BE" w:rsidRPr="003F7294" w:rsidRDefault="008336BE" w:rsidP="00FA0BB5">
            <w:pPr>
              <w:jc w:val="center"/>
              <w:rPr>
                <w:rFonts w:ascii="Times New Roman" w:hAnsi="Times New Roman" w:cs="Times New Roman"/>
                <w:b/>
                <w:sz w:val="21"/>
                <w:szCs w:val="21"/>
                <w:lang w:val="uk-UA"/>
              </w:rPr>
            </w:pPr>
            <w:r w:rsidRPr="003F7294">
              <w:rPr>
                <w:rFonts w:ascii="Times New Roman" w:hAnsi="Times New Roman" w:cs="Times New Roman"/>
                <w:b/>
                <w:sz w:val="21"/>
                <w:szCs w:val="21"/>
                <w:lang w:val="uk-UA"/>
              </w:rPr>
              <w:t>Назва послуги</w:t>
            </w:r>
          </w:p>
        </w:tc>
        <w:tc>
          <w:tcPr>
            <w:tcW w:w="1666" w:type="dxa"/>
          </w:tcPr>
          <w:p w:rsidR="008336BE" w:rsidRPr="003F7294" w:rsidRDefault="008336BE" w:rsidP="00FA0BB5">
            <w:pPr>
              <w:jc w:val="center"/>
              <w:rPr>
                <w:rFonts w:ascii="Times New Roman" w:hAnsi="Times New Roman" w:cs="Times New Roman"/>
                <w:b/>
                <w:sz w:val="21"/>
                <w:szCs w:val="21"/>
                <w:lang w:val="uk-UA"/>
              </w:rPr>
            </w:pPr>
            <w:r w:rsidRPr="003F7294">
              <w:rPr>
                <w:rFonts w:ascii="Times New Roman" w:hAnsi="Times New Roman" w:cs="Times New Roman"/>
                <w:b/>
                <w:sz w:val="21"/>
                <w:szCs w:val="21"/>
                <w:lang w:val="uk-UA"/>
              </w:rPr>
              <w:t>Ціна послуги, грн.</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b/>
                <w:sz w:val="21"/>
                <w:szCs w:val="21"/>
                <w:highlight w:val="lightGray"/>
                <w:lang w:val="uk-UA"/>
              </w:rPr>
              <w:t>Клініко-діагностичні дослідження</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Клінічний аналіз крові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150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Клінічний аналіз сечі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90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proofErr w:type="spellStart"/>
            <w:r w:rsidRPr="003F7294">
              <w:rPr>
                <w:rFonts w:ascii="Times New Roman" w:hAnsi="Times New Roman" w:cs="Times New Roman"/>
                <w:sz w:val="21"/>
                <w:szCs w:val="21"/>
                <w:lang w:val="uk-UA"/>
              </w:rPr>
              <w:t>Аланінамінотрансфераза</w:t>
            </w:r>
            <w:proofErr w:type="spellEnd"/>
            <w:r w:rsidRPr="003F7294">
              <w:rPr>
                <w:rFonts w:ascii="Times New Roman" w:hAnsi="Times New Roman" w:cs="Times New Roman"/>
                <w:sz w:val="21"/>
                <w:szCs w:val="21"/>
                <w:lang w:val="uk-UA"/>
              </w:rPr>
              <w:t xml:space="preserve"> в крові (АЛТ)</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100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proofErr w:type="spellStart"/>
            <w:r w:rsidRPr="003F7294">
              <w:rPr>
                <w:rFonts w:ascii="Times New Roman" w:hAnsi="Times New Roman" w:cs="Times New Roman"/>
                <w:sz w:val="21"/>
                <w:szCs w:val="21"/>
                <w:lang w:val="uk-UA"/>
              </w:rPr>
              <w:t>Аспартатамінотрансфераза</w:t>
            </w:r>
            <w:proofErr w:type="spellEnd"/>
            <w:r w:rsidRPr="003F7294">
              <w:rPr>
                <w:rFonts w:ascii="Times New Roman" w:hAnsi="Times New Roman" w:cs="Times New Roman"/>
                <w:sz w:val="21"/>
                <w:szCs w:val="21"/>
                <w:lang w:val="uk-UA"/>
              </w:rPr>
              <w:t xml:space="preserve"> в крові (АСТ)</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95</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Глюкоза крові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95</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proofErr w:type="spellStart"/>
            <w:r w:rsidRPr="003F7294">
              <w:rPr>
                <w:rFonts w:ascii="Times New Roman" w:hAnsi="Times New Roman" w:cs="Times New Roman"/>
                <w:sz w:val="21"/>
                <w:szCs w:val="21"/>
                <w:lang w:val="uk-UA"/>
              </w:rPr>
              <w:t>Креатинін</w:t>
            </w:r>
            <w:proofErr w:type="spellEnd"/>
            <w:r w:rsidRPr="003F7294">
              <w:rPr>
                <w:rFonts w:ascii="Times New Roman" w:hAnsi="Times New Roman" w:cs="Times New Roman"/>
                <w:sz w:val="21"/>
                <w:szCs w:val="21"/>
                <w:lang w:val="uk-UA"/>
              </w:rPr>
              <w:t xml:space="preserve"> в крові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100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Загальний білок в крові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110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Альбумін в крові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110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Загальний білірубін в крові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110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Прямий білірубін в крові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105</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Альфа-Амілаза в крові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130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Сечовина в крові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110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Лужна фосфатаза в крові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115</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Сечова кислота в крові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115</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Кальцій в крові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115</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Магній в крові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120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Фосфор в крові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115</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Залізо в крові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120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Холестерин загальний в крові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115</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proofErr w:type="spellStart"/>
            <w:r w:rsidRPr="003F7294">
              <w:rPr>
                <w:rFonts w:ascii="Times New Roman" w:hAnsi="Times New Roman" w:cs="Times New Roman"/>
                <w:sz w:val="21"/>
                <w:szCs w:val="21"/>
                <w:lang w:val="uk-UA"/>
              </w:rPr>
              <w:t>Тригліцериди</w:t>
            </w:r>
            <w:proofErr w:type="spellEnd"/>
            <w:r w:rsidRPr="003F7294">
              <w:rPr>
                <w:rFonts w:ascii="Times New Roman" w:hAnsi="Times New Roman" w:cs="Times New Roman"/>
                <w:sz w:val="21"/>
                <w:szCs w:val="21"/>
                <w:lang w:val="uk-UA"/>
              </w:rPr>
              <w:t xml:space="preserve"> в крові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115</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Ліпіди високої або низької щільності в крові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125</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en-US"/>
              </w:rPr>
            </w:pPr>
            <w:proofErr w:type="spellStart"/>
            <w:r w:rsidRPr="003F7294">
              <w:rPr>
                <w:rFonts w:ascii="Times New Roman" w:hAnsi="Times New Roman" w:cs="Times New Roman"/>
                <w:sz w:val="21"/>
                <w:szCs w:val="21"/>
                <w:lang w:val="uk-UA"/>
              </w:rPr>
              <w:t>Ревматоїдний</w:t>
            </w:r>
            <w:proofErr w:type="spellEnd"/>
            <w:r w:rsidRPr="003F7294">
              <w:rPr>
                <w:rFonts w:ascii="Times New Roman" w:hAnsi="Times New Roman" w:cs="Times New Roman"/>
                <w:sz w:val="21"/>
                <w:szCs w:val="21"/>
                <w:lang w:val="uk-UA"/>
              </w:rPr>
              <w:t xml:space="preserve"> фактор </w:t>
            </w:r>
            <w:r w:rsidRPr="003F7294">
              <w:rPr>
                <w:rFonts w:ascii="Times New Roman" w:hAnsi="Times New Roman" w:cs="Times New Roman"/>
                <w:sz w:val="21"/>
                <w:szCs w:val="21"/>
                <w:lang w:val="en-US"/>
              </w:rPr>
              <w:t>(</w:t>
            </w:r>
            <w:r w:rsidRPr="003F7294">
              <w:rPr>
                <w:rFonts w:ascii="Times New Roman" w:hAnsi="Times New Roman" w:cs="Times New Roman"/>
                <w:sz w:val="21"/>
                <w:szCs w:val="21"/>
                <w:lang w:val="uk-UA"/>
              </w:rPr>
              <w:t>РФ</w:t>
            </w:r>
            <w:r w:rsidRPr="003F7294">
              <w:rPr>
                <w:rFonts w:ascii="Times New Roman" w:hAnsi="Times New Roman" w:cs="Times New Roman"/>
                <w:sz w:val="21"/>
                <w:szCs w:val="21"/>
                <w:lang w:val="en-US"/>
              </w:rPr>
              <w:t>)</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140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proofErr w:type="spellStart"/>
            <w:r w:rsidRPr="003F7294">
              <w:rPr>
                <w:rFonts w:ascii="Times New Roman" w:hAnsi="Times New Roman" w:cs="Times New Roman"/>
                <w:sz w:val="21"/>
                <w:szCs w:val="21"/>
                <w:lang w:val="uk-UA"/>
              </w:rPr>
              <w:t>Антистрептолізин</w:t>
            </w:r>
            <w:proofErr w:type="spellEnd"/>
            <w:r w:rsidRPr="003F7294">
              <w:rPr>
                <w:rFonts w:ascii="Times New Roman" w:hAnsi="Times New Roman" w:cs="Times New Roman"/>
                <w:sz w:val="21"/>
                <w:szCs w:val="21"/>
                <w:lang w:val="uk-UA"/>
              </w:rPr>
              <w:t xml:space="preserve"> О (АСЛО)</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140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С-реактивний білок (СРБ)</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140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proofErr w:type="spellStart"/>
            <w:r w:rsidRPr="003F7294">
              <w:rPr>
                <w:rFonts w:ascii="Times New Roman" w:hAnsi="Times New Roman" w:cs="Times New Roman"/>
                <w:sz w:val="21"/>
                <w:szCs w:val="21"/>
                <w:lang w:val="uk-UA"/>
              </w:rPr>
              <w:t>Глікований</w:t>
            </w:r>
            <w:proofErr w:type="spellEnd"/>
            <w:r w:rsidRPr="003F7294">
              <w:rPr>
                <w:rFonts w:ascii="Times New Roman" w:hAnsi="Times New Roman" w:cs="Times New Roman"/>
                <w:sz w:val="21"/>
                <w:szCs w:val="21"/>
                <w:lang w:val="uk-UA"/>
              </w:rPr>
              <w:t xml:space="preserve"> гемоглобін </w:t>
            </w:r>
            <w:proofErr w:type="spellStart"/>
            <w:r w:rsidRPr="003F7294">
              <w:rPr>
                <w:rFonts w:ascii="Times New Roman" w:hAnsi="Times New Roman" w:cs="Times New Roman"/>
                <w:sz w:val="21"/>
                <w:szCs w:val="21"/>
                <w:lang w:val="en-US"/>
              </w:rPr>
              <w:t>HbA</w:t>
            </w:r>
            <w:proofErr w:type="spellEnd"/>
            <w:r w:rsidRPr="003F7294">
              <w:rPr>
                <w:rFonts w:ascii="Times New Roman" w:hAnsi="Times New Roman" w:cs="Times New Roman"/>
                <w:sz w:val="21"/>
                <w:szCs w:val="21"/>
              </w:rPr>
              <w:t>1</w:t>
            </w:r>
            <w:r w:rsidRPr="003F7294">
              <w:rPr>
                <w:rFonts w:ascii="Times New Roman" w:hAnsi="Times New Roman" w:cs="Times New Roman"/>
                <w:sz w:val="21"/>
                <w:szCs w:val="21"/>
                <w:lang w:val="en-US"/>
              </w:rPr>
              <w:t>c</w:t>
            </w:r>
            <w:r w:rsidRPr="003F7294">
              <w:rPr>
                <w:rFonts w:ascii="Times New Roman" w:hAnsi="Times New Roman" w:cs="Times New Roman"/>
                <w:sz w:val="21"/>
                <w:szCs w:val="21"/>
                <w:lang w:val="uk-UA"/>
              </w:rPr>
              <w:t xml:space="preserve"> в крові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265</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highlight w:val="yellow"/>
                <w:lang w:val="uk-UA"/>
              </w:rPr>
            </w:pPr>
            <w:r w:rsidRPr="003F7294">
              <w:rPr>
                <w:rFonts w:ascii="Times New Roman" w:hAnsi="Times New Roman" w:cs="Times New Roman"/>
                <w:sz w:val="21"/>
                <w:szCs w:val="21"/>
                <w:lang w:val="uk-UA"/>
              </w:rPr>
              <w:t xml:space="preserve">Визначення кількості антитіл до </w:t>
            </w:r>
            <w:proofErr w:type="spellStart"/>
            <w:r w:rsidRPr="003F7294">
              <w:rPr>
                <w:rFonts w:ascii="Times New Roman" w:hAnsi="Times New Roman" w:cs="Times New Roman"/>
                <w:sz w:val="21"/>
                <w:szCs w:val="21"/>
                <w:lang w:val="en-US"/>
              </w:rPr>
              <w:t>HbsAg</w:t>
            </w:r>
            <w:proofErr w:type="spellEnd"/>
            <w:r w:rsidRPr="003F7294">
              <w:rPr>
                <w:rFonts w:ascii="Times New Roman" w:hAnsi="Times New Roman" w:cs="Times New Roman"/>
                <w:sz w:val="21"/>
                <w:szCs w:val="21"/>
              </w:rPr>
              <w:t xml:space="preserve"> </w:t>
            </w:r>
            <w:r w:rsidRPr="003F7294">
              <w:rPr>
                <w:rFonts w:ascii="Times New Roman" w:hAnsi="Times New Roman" w:cs="Times New Roman"/>
                <w:sz w:val="21"/>
                <w:szCs w:val="21"/>
                <w:lang w:val="uk-UA"/>
              </w:rPr>
              <w:t>до гепатиту В (</w:t>
            </w:r>
            <w:r w:rsidRPr="003F7294">
              <w:rPr>
                <w:rFonts w:ascii="Times New Roman" w:hAnsi="Times New Roman" w:cs="Times New Roman"/>
                <w:sz w:val="21"/>
                <w:szCs w:val="21"/>
                <w:lang w:val="en-US"/>
              </w:rPr>
              <w:t>HBV</w:t>
            </w:r>
            <w:r w:rsidRPr="003F7294">
              <w:rPr>
                <w:rFonts w:ascii="Times New Roman" w:hAnsi="Times New Roman" w:cs="Times New Roman"/>
                <w:sz w:val="21"/>
                <w:szCs w:val="21"/>
              </w:rPr>
              <w:t xml:space="preserve">) </w:t>
            </w:r>
            <w:r w:rsidRPr="003F7294">
              <w:rPr>
                <w:rFonts w:ascii="Times New Roman" w:hAnsi="Times New Roman" w:cs="Times New Roman"/>
                <w:sz w:val="21"/>
                <w:szCs w:val="21"/>
                <w:lang w:val="uk-UA"/>
              </w:rPr>
              <w:t>в крові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220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highlight w:val="yellow"/>
                <w:lang w:val="uk-UA"/>
              </w:rPr>
            </w:pPr>
            <w:r w:rsidRPr="003F7294">
              <w:rPr>
                <w:rFonts w:ascii="Times New Roman" w:hAnsi="Times New Roman" w:cs="Times New Roman"/>
                <w:sz w:val="21"/>
                <w:szCs w:val="21"/>
                <w:lang w:val="uk-UA"/>
              </w:rPr>
              <w:t>Визначення кількості сумарних антитіл (</w:t>
            </w:r>
            <w:proofErr w:type="spellStart"/>
            <w:r w:rsidRPr="003F7294">
              <w:rPr>
                <w:rFonts w:ascii="Times New Roman" w:hAnsi="Times New Roman" w:cs="Times New Roman"/>
                <w:sz w:val="21"/>
                <w:szCs w:val="21"/>
                <w:lang w:val="en-US"/>
              </w:rPr>
              <w:t>IgM</w:t>
            </w:r>
            <w:proofErr w:type="spellEnd"/>
            <w:r w:rsidRPr="003F7294">
              <w:rPr>
                <w:rFonts w:ascii="Times New Roman" w:hAnsi="Times New Roman" w:cs="Times New Roman"/>
                <w:sz w:val="21"/>
                <w:szCs w:val="21"/>
              </w:rPr>
              <w:t xml:space="preserve"> + </w:t>
            </w:r>
            <w:proofErr w:type="spellStart"/>
            <w:r w:rsidRPr="003F7294">
              <w:rPr>
                <w:rFonts w:ascii="Times New Roman" w:hAnsi="Times New Roman" w:cs="Times New Roman"/>
                <w:sz w:val="21"/>
                <w:szCs w:val="21"/>
                <w:lang w:val="en-US"/>
              </w:rPr>
              <w:t>IgG</w:t>
            </w:r>
            <w:proofErr w:type="spellEnd"/>
            <w:r w:rsidRPr="003F7294">
              <w:rPr>
                <w:rFonts w:ascii="Times New Roman" w:hAnsi="Times New Roman" w:cs="Times New Roman"/>
                <w:sz w:val="21"/>
                <w:szCs w:val="21"/>
                <w:lang w:val="uk-UA"/>
              </w:rPr>
              <w:t>) до гепатиту С (</w:t>
            </w:r>
            <w:r w:rsidRPr="003F7294">
              <w:rPr>
                <w:rFonts w:ascii="Times New Roman" w:hAnsi="Times New Roman" w:cs="Times New Roman"/>
                <w:sz w:val="21"/>
                <w:szCs w:val="21"/>
                <w:lang w:val="en-US"/>
              </w:rPr>
              <w:t>H</w:t>
            </w:r>
            <w:r w:rsidRPr="003F7294">
              <w:rPr>
                <w:rFonts w:ascii="Times New Roman" w:hAnsi="Times New Roman" w:cs="Times New Roman"/>
                <w:sz w:val="21"/>
                <w:szCs w:val="21"/>
                <w:lang w:val="uk-UA"/>
              </w:rPr>
              <w:t>С</w:t>
            </w:r>
            <w:r w:rsidRPr="003F7294">
              <w:rPr>
                <w:rFonts w:ascii="Times New Roman" w:hAnsi="Times New Roman" w:cs="Times New Roman"/>
                <w:sz w:val="21"/>
                <w:szCs w:val="21"/>
                <w:lang w:val="en-US"/>
              </w:rPr>
              <w:t>V</w:t>
            </w:r>
            <w:r w:rsidRPr="003F7294">
              <w:rPr>
                <w:rFonts w:ascii="Times New Roman" w:hAnsi="Times New Roman" w:cs="Times New Roman"/>
                <w:sz w:val="21"/>
                <w:szCs w:val="21"/>
              </w:rPr>
              <w:t xml:space="preserve">) </w:t>
            </w:r>
            <w:r w:rsidRPr="003F7294">
              <w:rPr>
                <w:rFonts w:ascii="Times New Roman" w:hAnsi="Times New Roman" w:cs="Times New Roman"/>
                <w:sz w:val="21"/>
                <w:szCs w:val="21"/>
                <w:lang w:val="uk-UA"/>
              </w:rPr>
              <w:t>в крові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225</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Визначення кількості </w:t>
            </w:r>
            <w:proofErr w:type="spellStart"/>
            <w:r w:rsidRPr="003F7294">
              <w:rPr>
                <w:rFonts w:ascii="Times New Roman" w:hAnsi="Times New Roman" w:cs="Times New Roman"/>
                <w:sz w:val="21"/>
                <w:szCs w:val="21"/>
                <w:lang w:val="uk-UA"/>
              </w:rPr>
              <w:t>уатоантитіл</w:t>
            </w:r>
            <w:proofErr w:type="spellEnd"/>
            <w:r w:rsidRPr="003F7294">
              <w:rPr>
                <w:rFonts w:ascii="Times New Roman" w:hAnsi="Times New Roman" w:cs="Times New Roman"/>
                <w:sz w:val="21"/>
                <w:szCs w:val="21"/>
                <w:lang w:val="uk-UA"/>
              </w:rPr>
              <w:t xml:space="preserve"> до </w:t>
            </w:r>
            <w:proofErr w:type="spellStart"/>
            <w:r w:rsidRPr="003F7294">
              <w:rPr>
                <w:rFonts w:ascii="Times New Roman" w:hAnsi="Times New Roman" w:cs="Times New Roman"/>
                <w:sz w:val="21"/>
                <w:szCs w:val="21"/>
                <w:lang w:val="uk-UA"/>
              </w:rPr>
              <w:t>тиреопероксидази</w:t>
            </w:r>
            <w:proofErr w:type="spellEnd"/>
            <w:r w:rsidRPr="003F7294">
              <w:rPr>
                <w:rFonts w:ascii="Times New Roman" w:hAnsi="Times New Roman" w:cs="Times New Roman"/>
                <w:sz w:val="21"/>
                <w:szCs w:val="21"/>
                <w:lang w:val="uk-UA"/>
              </w:rPr>
              <w:t xml:space="preserve"> в сироватці крові (А/Т к ТПО)</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250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Визначення кількості вільного тироксину </w:t>
            </w:r>
            <w:proofErr w:type="spellStart"/>
            <w:r w:rsidRPr="003F7294">
              <w:rPr>
                <w:rFonts w:ascii="Times New Roman" w:hAnsi="Times New Roman" w:cs="Times New Roman"/>
                <w:sz w:val="21"/>
                <w:szCs w:val="21"/>
                <w:lang w:val="uk-UA"/>
              </w:rPr>
              <w:t>гормона</w:t>
            </w:r>
            <w:proofErr w:type="spellEnd"/>
            <w:r w:rsidRPr="003F7294">
              <w:rPr>
                <w:rFonts w:ascii="Times New Roman" w:hAnsi="Times New Roman" w:cs="Times New Roman"/>
                <w:sz w:val="21"/>
                <w:szCs w:val="21"/>
                <w:lang w:val="uk-UA"/>
              </w:rPr>
              <w:t xml:space="preserve"> щитовидної залози в сироватці крові (Т-4 вільний)</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240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Визначення кількості загального </w:t>
            </w:r>
            <w:proofErr w:type="spellStart"/>
            <w:r w:rsidRPr="003F7294">
              <w:rPr>
                <w:rFonts w:ascii="Times New Roman" w:hAnsi="Times New Roman" w:cs="Times New Roman"/>
                <w:sz w:val="21"/>
                <w:szCs w:val="21"/>
                <w:lang w:val="uk-UA"/>
              </w:rPr>
              <w:t>трийодтироніну</w:t>
            </w:r>
            <w:proofErr w:type="spellEnd"/>
            <w:r w:rsidRPr="003F7294">
              <w:rPr>
                <w:rFonts w:ascii="Times New Roman" w:hAnsi="Times New Roman" w:cs="Times New Roman"/>
                <w:sz w:val="21"/>
                <w:szCs w:val="21"/>
                <w:lang w:val="uk-UA"/>
              </w:rPr>
              <w:t xml:space="preserve"> </w:t>
            </w:r>
            <w:proofErr w:type="spellStart"/>
            <w:r w:rsidRPr="003F7294">
              <w:rPr>
                <w:rFonts w:ascii="Times New Roman" w:hAnsi="Times New Roman" w:cs="Times New Roman"/>
                <w:sz w:val="21"/>
                <w:szCs w:val="21"/>
                <w:lang w:val="uk-UA"/>
              </w:rPr>
              <w:t>гормона</w:t>
            </w:r>
            <w:proofErr w:type="spellEnd"/>
            <w:r w:rsidRPr="003F7294">
              <w:rPr>
                <w:rFonts w:ascii="Times New Roman" w:hAnsi="Times New Roman" w:cs="Times New Roman"/>
                <w:sz w:val="21"/>
                <w:szCs w:val="21"/>
                <w:lang w:val="uk-UA"/>
              </w:rPr>
              <w:t xml:space="preserve"> щитоподібної залози в сироватці крові (Т-3 загальний)</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240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Визначення кількості </w:t>
            </w:r>
            <w:proofErr w:type="spellStart"/>
            <w:r w:rsidRPr="003F7294">
              <w:rPr>
                <w:rFonts w:ascii="Times New Roman" w:hAnsi="Times New Roman" w:cs="Times New Roman"/>
                <w:sz w:val="21"/>
                <w:szCs w:val="21"/>
                <w:lang w:val="uk-UA"/>
              </w:rPr>
              <w:t>тиреотропного</w:t>
            </w:r>
            <w:proofErr w:type="spellEnd"/>
            <w:r w:rsidRPr="003F7294">
              <w:rPr>
                <w:rFonts w:ascii="Times New Roman" w:hAnsi="Times New Roman" w:cs="Times New Roman"/>
                <w:sz w:val="21"/>
                <w:szCs w:val="21"/>
                <w:lang w:val="uk-UA"/>
              </w:rPr>
              <w:t xml:space="preserve"> гормону щитовидної залози в сироватці крові (ТТГ)</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265</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proofErr w:type="spellStart"/>
            <w:r w:rsidRPr="003F7294">
              <w:rPr>
                <w:rFonts w:ascii="Times New Roman" w:hAnsi="Times New Roman" w:cs="Times New Roman"/>
                <w:sz w:val="21"/>
                <w:szCs w:val="21"/>
                <w:lang w:val="uk-UA"/>
              </w:rPr>
              <w:t>Коагулограма</w:t>
            </w:r>
            <w:proofErr w:type="spellEnd"/>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250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Кількісне визначення </w:t>
            </w:r>
            <w:proofErr w:type="spellStart"/>
            <w:r w:rsidRPr="003F7294">
              <w:rPr>
                <w:rFonts w:ascii="Times New Roman" w:hAnsi="Times New Roman" w:cs="Times New Roman"/>
                <w:sz w:val="21"/>
                <w:szCs w:val="21"/>
                <w:lang w:val="uk-UA"/>
              </w:rPr>
              <w:t>Тропоніну</w:t>
            </w:r>
            <w:proofErr w:type="spellEnd"/>
            <w:r w:rsidRPr="003F7294">
              <w:rPr>
                <w:rFonts w:ascii="Times New Roman" w:hAnsi="Times New Roman" w:cs="Times New Roman"/>
                <w:sz w:val="21"/>
                <w:szCs w:val="21"/>
                <w:lang w:val="uk-UA"/>
              </w:rPr>
              <w:t xml:space="preserve"> І (ІФА методом) в крові (</w:t>
            </w:r>
            <w:proofErr w:type="spellStart"/>
            <w:r w:rsidRPr="003F7294">
              <w:rPr>
                <w:rFonts w:ascii="Times New Roman" w:hAnsi="Times New Roman" w:cs="Times New Roman"/>
                <w:sz w:val="21"/>
                <w:szCs w:val="21"/>
                <w:lang w:val="uk-UA"/>
              </w:rPr>
              <w:t>Тропонін</w:t>
            </w:r>
            <w:proofErr w:type="spellEnd"/>
            <w:r w:rsidRPr="003F7294">
              <w:rPr>
                <w:rFonts w:ascii="Times New Roman" w:hAnsi="Times New Roman" w:cs="Times New Roman"/>
                <w:sz w:val="21"/>
                <w:szCs w:val="21"/>
                <w:lang w:val="uk-UA"/>
              </w:rPr>
              <w:t>)</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270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Визначення кількості антитіл класу </w:t>
            </w:r>
            <w:proofErr w:type="spellStart"/>
            <w:r w:rsidRPr="003F7294">
              <w:rPr>
                <w:rFonts w:ascii="Times New Roman" w:hAnsi="Times New Roman" w:cs="Times New Roman"/>
                <w:sz w:val="21"/>
                <w:szCs w:val="21"/>
                <w:lang w:val="uk-UA"/>
              </w:rPr>
              <w:t>IgМ</w:t>
            </w:r>
            <w:proofErr w:type="spellEnd"/>
            <w:r w:rsidRPr="003F7294">
              <w:rPr>
                <w:rFonts w:ascii="Times New Roman" w:hAnsi="Times New Roman" w:cs="Times New Roman"/>
                <w:sz w:val="21"/>
                <w:szCs w:val="21"/>
                <w:lang w:val="uk-UA"/>
              </w:rPr>
              <w:t xml:space="preserve"> до </w:t>
            </w:r>
            <w:proofErr w:type="spellStart"/>
            <w:r w:rsidRPr="003F7294">
              <w:rPr>
                <w:rFonts w:ascii="Times New Roman" w:hAnsi="Times New Roman" w:cs="Times New Roman"/>
                <w:sz w:val="21"/>
                <w:szCs w:val="21"/>
                <w:lang w:val="uk-UA"/>
              </w:rPr>
              <w:t>нуклеокапсидного</w:t>
            </w:r>
            <w:proofErr w:type="spellEnd"/>
            <w:r w:rsidRPr="003F7294">
              <w:rPr>
                <w:rFonts w:ascii="Times New Roman" w:hAnsi="Times New Roman" w:cs="Times New Roman"/>
                <w:sz w:val="21"/>
                <w:szCs w:val="21"/>
                <w:lang w:val="uk-UA"/>
              </w:rPr>
              <w:t xml:space="preserve"> антигену </w:t>
            </w:r>
            <w:proofErr w:type="spellStart"/>
            <w:r w:rsidRPr="003F7294">
              <w:rPr>
                <w:rFonts w:ascii="Times New Roman" w:hAnsi="Times New Roman" w:cs="Times New Roman"/>
                <w:sz w:val="21"/>
                <w:szCs w:val="21"/>
                <w:lang w:val="uk-UA"/>
              </w:rPr>
              <w:t>короновірусу</w:t>
            </w:r>
            <w:proofErr w:type="spellEnd"/>
            <w:r w:rsidRPr="003F7294">
              <w:rPr>
                <w:rFonts w:ascii="Times New Roman" w:hAnsi="Times New Roman" w:cs="Times New Roman"/>
                <w:sz w:val="21"/>
                <w:szCs w:val="21"/>
                <w:lang w:val="uk-UA"/>
              </w:rPr>
              <w:t xml:space="preserve"> SARS-CoV-2 в крові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205</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Визначення кількості антитіл класу </w:t>
            </w:r>
            <w:proofErr w:type="spellStart"/>
            <w:r w:rsidRPr="003F7294">
              <w:rPr>
                <w:rFonts w:ascii="Times New Roman" w:hAnsi="Times New Roman" w:cs="Times New Roman"/>
                <w:sz w:val="21"/>
                <w:szCs w:val="21"/>
                <w:lang w:val="uk-UA"/>
              </w:rPr>
              <w:t>Ig</w:t>
            </w:r>
            <w:proofErr w:type="spellEnd"/>
            <w:r w:rsidRPr="003F7294">
              <w:rPr>
                <w:rFonts w:ascii="Times New Roman" w:hAnsi="Times New Roman" w:cs="Times New Roman"/>
                <w:sz w:val="21"/>
                <w:szCs w:val="21"/>
                <w:lang w:val="en-US"/>
              </w:rPr>
              <w:t>G</w:t>
            </w:r>
            <w:r w:rsidRPr="003F7294">
              <w:rPr>
                <w:rFonts w:ascii="Times New Roman" w:hAnsi="Times New Roman" w:cs="Times New Roman"/>
                <w:sz w:val="21"/>
                <w:szCs w:val="21"/>
                <w:lang w:val="uk-UA"/>
              </w:rPr>
              <w:t xml:space="preserve"> до </w:t>
            </w:r>
            <w:proofErr w:type="spellStart"/>
            <w:r w:rsidRPr="003F7294">
              <w:rPr>
                <w:rFonts w:ascii="Times New Roman" w:hAnsi="Times New Roman" w:cs="Times New Roman"/>
                <w:sz w:val="21"/>
                <w:szCs w:val="21"/>
                <w:lang w:val="uk-UA"/>
              </w:rPr>
              <w:t>нуклеокапсидного</w:t>
            </w:r>
            <w:proofErr w:type="spellEnd"/>
            <w:r w:rsidRPr="003F7294">
              <w:rPr>
                <w:rFonts w:ascii="Times New Roman" w:hAnsi="Times New Roman" w:cs="Times New Roman"/>
                <w:sz w:val="21"/>
                <w:szCs w:val="21"/>
                <w:lang w:val="uk-UA"/>
              </w:rPr>
              <w:t xml:space="preserve"> антигену </w:t>
            </w:r>
            <w:proofErr w:type="spellStart"/>
            <w:r w:rsidRPr="003F7294">
              <w:rPr>
                <w:rFonts w:ascii="Times New Roman" w:hAnsi="Times New Roman" w:cs="Times New Roman"/>
                <w:sz w:val="21"/>
                <w:szCs w:val="21"/>
                <w:lang w:val="uk-UA"/>
              </w:rPr>
              <w:t>короновірусу</w:t>
            </w:r>
            <w:proofErr w:type="spellEnd"/>
            <w:r w:rsidRPr="003F7294">
              <w:rPr>
                <w:rFonts w:ascii="Times New Roman" w:hAnsi="Times New Roman" w:cs="Times New Roman"/>
                <w:sz w:val="21"/>
                <w:szCs w:val="21"/>
                <w:lang w:val="uk-UA"/>
              </w:rPr>
              <w:t xml:space="preserve"> SARS-CoV-2 в крові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230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Визначення концентрації </w:t>
            </w:r>
            <w:proofErr w:type="spellStart"/>
            <w:r w:rsidRPr="003F7294">
              <w:rPr>
                <w:rFonts w:ascii="Times New Roman" w:hAnsi="Times New Roman" w:cs="Times New Roman"/>
                <w:sz w:val="21"/>
                <w:szCs w:val="21"/>
                <w:lang w:val="uk-UA"/>
              </w:rPr>
              <w:t>Д-дімеру</w:t>
            </w:r>
            <w:proofErr w:type="spellEnd"/>
            <w:r w:rsidRPr="003F7294">
              <w:rPr>
                <w:rFonts w:ascii="Times New Roman" w:hAnsi="Times New Roman" w:cs="Times New Roman"/>
                <w:sz w:val="21"/>
                <w:szCs w:val="21"/>
                <w:lang w:val="uk-UA"/>
              </w:rPr>
              <w:t xml:space="preserve"> в плазмі крові (ІФА методом)</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300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Визначення концентрації </w:t>
            </w:r>
            <w:proofErr w:type="spellStart"/>
            <w:r w:rsidRPr="003F7294">
              <w:rPr>
                <w:rFonts w:ascii="Times New Roman" w:hAnsi="Times New Roman" w:cs="Times New Roman"/>
                <w:sz w:val="21"/>
                <w:szCs w:val="21"/>
                <w:lang w:val="uk-UA"/>
              </w:rPr>
              <w:t>прокальцитоніну</w:t>
            </w:r>
            <w:proofErr w:type="spellEnd"/>
            <w:r w:rsidRPr="003F7294">
              <w:rPr>
                <w:rFonts w:ascii="Times New Roman" w:hAnsi="Times New Roman" w:cs="Times New Roman"/>
                <w:sz w:val="21"/>
                <w:szCs w:val="21"/>
                <w:lang w:val="uk-UA"/>
              </w:rPr>
              <w:t xml:space="preserve"> в сироватці крові (ІФА методом)</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300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Електроліти крові (</w:t>
            </w:r>
            <w:r w:rsidRPr="003F7294">
              <w:rPr>
                <w:rFonts w:ascii="Times New Roman" w:hAnsi="Times New Roman" w:cs="Times New Roman"/>
                <w:sz w:val="21"/>
                <w:szCs w:val="21"/>
                <w:lang w:val="en-US"/>
              </w:rPr>
              <w:t>pH</w:t>
            </w:r>
            <w:r w:rsidRPr="003F7294">
              <w:rPr>
                <w:rFonts w:ascii="Times New Roman" w:hAnsi="Times New Roman" w:cs="Times New Roman"/>
                <w:sz w:val="21"/>
                <w:szCs w:val="21"/>
                <w:lang w:val="uk-UA"/>
              </w:rPr>
              <w:t xml:space="preserve">, калій – </w:t>
            </w:r>
            <w:r w:rsidRPr="003F7294">
              <w:rPr>
                <w:rFonts w:ascii="Times New Roman" w:hAnsi="Times New Roman" w:cs="Times New Roman"/>
                <w:sz w:val="21"/>
                <w:szCs w:val="21"/>
                <w:lang w:val="en-US"/>
              </w:rPr>
              <w:t>K</w:t>
            </w:r>
            <w:r w:rsidRPr="003F7294">
              <w:rPr>
                <w:rFonts w:ascii="Times New Roman" w:hAnsi="Times New Roman" w:cs="Times New Roman"/>
                <w:sz w:val="21"/>
                <w:szCs w:val="21"/>
                <w:lang w:val="uk-UA"/>
              </w:rPr>
              <w:t xml:space="preserve">, натрій – </w:t>
            </w:r>
            <w:r w:rsidRPr="003F7294">
              <w:rPr>
                <w:rFonts w:ascii="Times New Roman" w:hAnsi="Times New Roman" w:cs="Times New Roman"/>
                <w:sz w:val="21"/>
                <w:szCs w:val="21"/>
                <w:lang w:val="en-US"/>
              </w:rPr>
              <w:t>Na</w:t>
            </w:r>
            <w:r w:rsidRPr="003F7294">
              <w:rPr>
                <w:rFonts w:ascii="Times New Roman" w:hAnsi="Times New Roman" w:cs="Times New Roman"/>
                <w:sz w:val="21"/>
                <w:szCs w:val="21"/>
                <w:lang w:val="uk-UA"/>
              </w:rPr>
              <w:t xml:space="preserve">, хлор – </w:t>
            </w:r>
            <w:proofErr w:type="spellStart"/>
            <w:r w:rsidRPr="003F7294">
              <w:rPr>
                <w:rFonts w:ascii="Times New Roman" w:hAnsi="Times New Roman" w:cs="Times New Roman"/>
                <w:sz w:val="21"/>
                <w:szCs w:val="21"/>
                <w:lang w:val="en-US"/>
              </w:rPr>
              <w:t>Cl</w:t>
            </w:r>
            <w:proofErr w:type="spellEnd"/>
            <w:r w:rsidRPr="003F7294">
              <w:rPr>
                <w:rFonts w:ascii="Times New Roman" w:hAnsi="Times New Roman" w:cs="Times New Roman"/>
                <w:sz w:val="21"/>
                <w:szCs w:val="21"/>
                <w:lang w:val="uk-UA"/>
              </w:rPr>
              <w:t xml:space="preserve">, кальцій іонізований – </w:t>
            </w:r>
            <w:proofErr w:type="spellStart"/>
            <w:r w:rsidRPr="003F7294">
              <w:rPr>
                <w:rFonts w:ascii="Times New Roman" w:hAnsi="Times New Roman" w:cs="Times New Roman"/>
                <w:sz w:val="21"/>
                <w:szCs w:val="21"/>
                <w:lang w:val="en-US"/>
              </w:rPr>
              <w:t>Ca</w:t>
            </w:r>
            <w:proofErr w:type="spellEnd"/>
            <w:r w:rsidRPr="003F7294">
              <w:rPr>
                <w:rFonts w:ascii="Times New Roman" w:hAnsi="Times New Roman" w:cs="Times New Roman"/>
                <w:sz w:val="21"/>
                <w:szCs w:val="21"/>
                <w:lang w:val="uk-UA"/>
              </w:rPr>
              <w:t xml:space="preserve"> 2+)</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285</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Визначення концентрації </w:t>
            </w:r>
            <w:proofErr w:type="spellStart"/>
            <w:r w:rsidRPr="003F7294">
              <w:rPr>
                <w:rFonts w:ascii="Times New Roman" w:hAnsi="Times New Roman" w:cs="Times New Roman"/>
                <w:sz w:val="21"/>
                <w:szCs w:val="21"/>
                <w:lang w:val="uk-UA"/>
              </w:rPr>
              <w:t>Феритину</w:t>
            </w:r>
            <w:proofErr w:type="spellEnd"/>
            <w:r w:rsidRPr="003F7294">
              <w:rPr>
                <w:rFonts w:ascii="Times New Roman" w:hAnsi="Times New Roman" w:cs="Times New Roman"/>
                <w:sz w:val="21"/>
                <w:szCs w:val="21"/>
                <w:lang w:val="uk-UA"/>
              </w:rPr>
              <w:t xml:space="preserve"> в сироватці крові (ІФА методом)</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265</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Визначення кількості загального </w:t>
            </w:r>
            <w:proofErr w:type="spellStart"/>
            <w:r w:rsidRPr="003F7294">
              <w:rPr>
                <w:rFonts w:ascii="Times New Roman" w:hAnsi="Times New Roman" w:cs="Times New Roman"/>
                <w:sz w:val="21"/>
                <w:szCs w:val="21"/>
                <w:lang w:val="uk-UA"/>
              </w:rPr>
              <w:t>простатспецифічного</w:t>
            </w:r>
            <w:proofErr w:type="spellEnd"/>
            <w:r w:rsidRPr="003F7294">
              <w:rPr>
                <w:rFonts w:ascii="Times New Roman" w:hAnsi="Times New Roman" w:cs="Times New Roman"/>
                <w:sz w:val="21"/>
                <w:szCs w:val="21"/>
                <w:lang w:val="uk-UA"/>
              </w:rPr>
              <w:t xml:space="preserve"> антигену в крові (ПСА загальний)</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270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Визначення кількості вільного </w:t>
            </w:r>
            <w:proofErr w:type="spellStart"/>
            <w:r w:rsidRPr="003F7294">
              <w:rPr>
                <w:rFonts w:ascii="Times New Roman" w:hAnsi="Times New Roman" w:cs="Times New Roman"/>
                <w:sz w:val="21"/>
                <w:szCs w:val="21"/>
                <w:lang w:val="uk-UA"/>
              </w:rPr>
              <w:t>простатспецифічного</w:t>
            </w:r>
            <w:proofErr w:type="spellEnd"/>
            <w:r w:rsidRPr="003F7294">
              <w:rPr>
                <w:rFonts w:ascii="Times New Roman" w:hAnsi="Times New Roman" w:cs="Times New Roman"/>
                <w:sz w:val="21"/>
                <w:szCs w:val="21"/>
                <w:lang w:val="uk-UA"/>
              </w:rPr>
              <w:t xml:space="preserve"> антигену в крові (ПСА </w:t>
            </w:r>
            <w:r w:rsidRPr="003F7294">
              <w:rPr>
                <w:rFonts w:ascii="Times New Roman" w:hAnsi="Times New Roman" w:cs="Times New Roman"/>
                <w:sz w:val="21"/>
                <w:szCs w:val="21"/>
                <w:lang w:val="uk-UA"/>
              </w:rPr>
              <w:lastRenderedPageBreak/>
              <w:t>вільний)</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lastRenderedPageBreak/>
              <w:t>275</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lastRenderedPageBreak/>
              <w:t>Визначення Інсуліну в крові (ІФА методом)</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330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Визначення С-пептиду в крові (ІФА методом)</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330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Визначення підшлункового комплексу в крові (ІФА методом) (визначення Інсуліну в крові (ІФА методом), Визначення С-пептиду в крові (ІФА методом), глюкоза крові,глісований гемоглобін </w:t>
            </w:r>
            <w:proofErr w:type="spellStart"/>
            <w:r w:rsidRPr="003F7294">
              <w:rPr>
                <w:rFonts w:ascii="Times New Roman" w:hAnsi="Times New Roman" w:cs="Times New Roman"/>
                <w:sz w:val="21"/>
                <w:szCs w:val="21"/>
                <w:lang w:val="en-US"/>
              </w:rPr>
              <w:t>HbA</w:t>
            </w:r>
            <w:proofErr w:type="spellEnd"/>
            <w:r w:rsidRPr="003F7294">
              <w:rPr>
                <w:rFonts w:ascii="Times New Roman" w:hAnsi="Times New Roman" w:cs="Times New Roman"/>
                <w:sz w:val="21"/>
                <w:szCs w:val="21"/>
              </w:rPr>
              <w:t>1</w:t>
            </w:r>
            <w:r w:rsidRPr="003F7294">
              <w:rPr>
                <w:rFonts w:ascii="Times New Roman" w:hAnsi="Times New Roman" w:cs="Times New Roman"/>
                <w:sz w:val="21"/>
                <w:szCs w:val="21"/>
                <w:lang w:val="en-US"/>
              </w:rPr>
              <w:t>c</w:t>
            </w:r>
            <w:r w:rsidRPr="003F7294">
              <w:rPr>
                <w:rFonts w:ascii="Times New Roman" w:hAnsi="Times New Roman" w:cs="Times New Roman"/>
                <w:sz w:val="21"/>
                <w:szCs w:val="21"/>
                <w:lang w:val="uk-UA"/>
              </w:rPr>
              <w:t>)”</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425</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proofErr w:type="spellStart"/>
            <w:r w:rsidRPr="003F7294">
              <w:rPr>
                <w:rFonts w:ascii="Times New Roman" w:hAnsi="Times New Roman" w:cs="Times New Roman"/>
                <w:sz w:val="21"/>
                <w:szCs w:val="21"/>
                <w:lang w:val="uk-UA"/>
              </w:rPr>
              <w:t>Креатинфосфокіназа</w:t>
            </w:r>
            <w:proofErr w:type="spellEnd"/>
            <w:r w:rsidRPr="003F7294">
              <w:rPr>
                <w:rFonts w:ascii="Times New Roman" w:hAnsi="Times New Roman" w:cs="Times New Roman"/>
                <w:sz w:val="21"/>
                <w:szCs w:val="21"/>
                <w:lang w:val="uk-UA"/>
              </w:rPr>
              <w:t xml:space="preserve"> в крові (загальна та МВ, % активності)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175</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Ліпаза в крові </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220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en-US"/>
              </w:rPr>
            </w:pPr>
            <w:proofErr w:type="spellStart"/>
            <w:r w:rsidRPr="003F7294">
              <w:rPr>
                <w:rFonts w:ascii="Times New Roman" w:hAnsi="Times New Roman" w:cs="Times New Roman"/>
                <w:sz w:val="21"/>
                <w:szCs w:val="21"/>
                <w:lang w:val="uk-UA"/>
              </w:rPr>
              <w:t>Гама-глутамілтрансфераза</w:t>
            </w:r>
            <w:proofErr w:type="spellEnd"/>
            <w:r w:rsidRPr="003F7294">
              <w:rPr>
                <w:rFonts w:ascii="Times New Roman" w:hAnsi="Times New Roman" w:cs="Times New Roman"/>
                <w:sz w:val="21"/>
                <w:szCs w:val="21"/>
                <w:lang w:val="uk-UA"/>
              </w:rPr>
              <w:t xml:space="preserve"> (ГГТ)</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280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Визначення кількості загального </w:t>
            </w:r>
            <w:proofErr w:type="spellStart"/>
            <w:r w:rsidRPr="003F7294">
              <w:rPr>
                <w:rFonts w:ascii="Times New Roman" w:hAnsi="Times New Roman" w:cs="Times New Roman"/>
                <w:sz w:val="21"/>
                <w:szCs w:val="21"/>
                <w:lang w:val="uk-UA"/>
              </w:rPr>
              <w:t>простатспецифічного</w:t>
            </w:r>
            <w:proofErr w:type="spellEnd"/>
            <w:r w:rsidRPr="003F7294">
              <w:rPr>
                <w:rFonts w:ascii="Times New Roman" w:hAnsi="Times New Roman" w:cs="Times New Roman"/>
                <w:sz w:val="21"/>
                <w:szCs w:val="21"/>
                <w:lang w:val="uk-UA"/>
              </w:rPr>
              <w:t xml:space="preserve"> антигену в крові (ПСА загальний) та визначення кількості вільного </w:t>
            </w:r>
            <w:proofErr w:type="spellStart"/>
            <w:r w:rsidRPr="003F7294">
              <w:rPr>
                <w:rFonts w:ascii="Times New Roman" w:hAnsi="Times New Roman" w:cs="Times New Roman"/>
                <w:sz w:val="21"/>
                <w:szCs w:val="21"/>
                <w:lang w:val="uk-UA"/>
              </w:rPr>
              <w:t>простатспецифічного</w:t>
            </w:r>
            <w:proofErr w:type="spellEnd"/>
            <w:r w:rsidRPr="003F7294">
              <w:rPr>
                <w:rFonts w:ascii="Times New Roman" w:hAnsi="Times New Roman" w:cs="Times New Roman"/>
                <w:sz w:val="21"/>
                <w:szCs w:val="21"/>
                <w:lang w:val="uk-UA"/>
              </w:rPr>
              <w:t xml:space="preserve"> антигену в крові (ПСА вільний), % співвідношення в крові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395</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Визначення кількості антитіл до </w:t>
            </w:r>
            <w:proofErr w:type="spellStart"/>
            <w:r w:rsidRPr="003F7294">
              <w:rPr>
                <w:rFonts w:ascii="Times New Roman" w:hAnsi="Times New Roman" w:cs="Times New Roman"/>
                <w:sz w:val="21"/>
                <w:szCs w:val="21"/>
                <w:lang w:val="en-US"/>
              </w:rPr>
              <w:t>HbsAg</w:t>
            </w:r>
            <w:proofErr w:type="spellEnd"/>
            <w:r w:rsidRPr="003F7294">
              <w:rPr>
                <w:rFonts w:ascii="Times New Roman" w:hAnsi="Times New Roman" w:cs="Times New Roman"/>
                <w:sz w:val="21"/>
                <w:szCs w:val="21"/>
              </w:rPr>
              <w:t xml:space="preserve"> </w:t>
            </w:r>
            <w:r w:rsidRPr="003F7294">
              <w:rPr>
                <w:rFonts w:ascii="Times New Roman" w:hAnsi="Times New Roman" w:cs="Times New Roman"/>
                <w:sz w:val="21"/>
                <w:szCs w:val="21"/>
                <w:lang w:val="uk-UA"/>
              </w:rPr>
              <w:t>до гепатиту В (</w:t>
            </w:r>
            <w:r w:rsidRPr="003F7294">
              <w:rPr>
                <w:rFonts w:ascii="Times New Roman" w:hAnsi="Times New Roman" w:cs="Times New Roman"/>
                <w:sz w:val="21"/>
                <w:szCs w:val="21"/>
                <w:lang w:val="en-US"/>
              </w:rPr>
              <w:t>HBV</w:t>
            </w:r>
            <w:r w:rsidRPr="003F7294">
              <w:rPr>
                <w:rFonts w:ascii="Times New Roman" w:hAnsi="Times New Roman" w:cs="Times New Roman"/>
                <w:sz w:val="21"/>
                <w:szCs w:val="21"/>
              </w:rPr>
              <w:t xml:space="preserve">) </w:t>
            </w:r>
            <w:r w:rsidRPr="003F7294">
              <w:rPr>
                <w:rFonts w:ascii="Times New Roman" w:hAnsi="Times New Roman" w:cs="Times New Roman"/>
                <w:sz w:val="21"/>
                <w:szCs w:val="21"/>
                <w:lang w:val="uk-UA"/>
              </w:rPr>
              <w:t>в крові  та визначення кількості сумарних антитіл (</w:t>
            </w:r>
            <w:proofErr w:type="spellStart"/>
            <w:r w:rsidRPr="003F7294">
              <w:rPr>
                <w:rFonts w:ascii="Times New Roman" w:hAnsi="Times New Roman" w:cs="Times New Roman"/>
                <w:sz w:val="21"/>
                <w:szCs w:val="21"/>
                <w:lang w:val="en-US"/>
              </w:rPr>
              <w:t>IgM</w:t>
            </w:r>
            <w:proofErr w:type="spellEnd"/>
            <w:r w:rsidRPr="003F7294">
              <w:rPr>
                <w:rFonts w:ascii="Times New Roman" w:hAnsi="Times New Roman" w:cs="Times New Roman"/>
                <w:sz w:val="21"/>
                <w:szCs w:val="21"/>
              </w:rPr>
              <w:t xml:space="preserve"> + </w:t>
            </w:r>
            <w:proofErr w:type="spellStart"/>
            <w:r w:rsidRPr="003F7294">
              <w:rPr>
                <w:rFonts w:ascii="Times New Roman" w:hAnsi="Times New Roman" w:cs="Times New Roman"/>
                <w:sz w:val="21"/>
                <w:szCs w:val="21"/>
                <w:lang w:val="en-US"/>
              </w:rPr>
              <w:t>IgG</w:t>
            </w:r>
            <w:proofErr w:type="spellEnd"/>
            <w:r w:rsidRPr="003F7294">
              <w:rPr>
                <w:rFonts w:ascii="Times New Roman" w:hAnsi="Times New Roman" w:cs="Times New Roman"/>
                <w:sz w:val="21"/>
                <w:szCs w:val="21"/>
                <w:lang w:val="uk-UA"/>
              </w:rPr>
              <w:t>) до гепатиту С (</w:t>
            </w:r>
            <w:r w:rsidRPr="003F7294">
              <w:rPr>
                <w:rFonts w:ascii="Times New Roman" w:hAnsi="Times New Roman" w:cs="Times New Roman"/>
                <w:sz w:val="21"/>
                <w:szCs w:val="21"/>
                <w:lang w:val="en-US"/>
              </w:rPr>
              <w:t>H</w:t>
            </w:r>
            <w:r w:rsidRPr="003F7294">
              <w:rPr>
                <w:rFonts w:ascii="Times New Roman" w:hAnsi="Times New Roman" w:cs="Times New Roman"/>
                <w:sz w:val="21"/>
                <w:szCs w:val="21"/>
                <w:lang w:val="uk-UA"/>
              </w:rPr>
              <w:t>С</w:t>
            </w:r>
            <w:r w:rsidRPr="003F7294">
              <w:rPr>
                <w:rFonts w:ascii="Times New Roman" w:hAnsi="Times New Roman" w:cs="Times New Roman"/>
                <w:sz w:val="21"/>
                <w:szCs w:val="21"/>
                <w:lang w:val="en-US"/>
              </w:rPr>
              <w:t>V</w:t>
            </w:r>
            <w:r w:rsidRPr="003F7294">
              <w:rPr>
                <w:rFonts w:ascii="Times New Roman" w:hAnsi="Times New Roman" w:cs="Times New Roman"/>
                <w:sz w:val="21"/>
                <w:szCs w:val="21"/>
              </w:rPr>
              <w:t xml:space="preserve">) </w:t>
            </w:r>
            <w:r w:rsidRPr="003F7294">
              <w:rPr>
                <w:rFonts w:ascii="Times New Roman" w:hAnsi="Times New Roman" w:cs="Times New Roman"/>
                <w:sz w:val="21"/>
                <w:szCs w:val="21"/>
                <w:lang w:val="uk-UA"/>
              </w:rPr>
              <w:t>в крові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345</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Комплекс гормонів щитовидної залози (ТТГ, Т-4 вільний, Т-3 загальний, А/Т к ТПО) в крові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435</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Нирково-печінковий комплекс (альбумін в крові, </w:t>
            </w:r>
            <w:proofErr w:type="spellStart"/>
            <w:r w:rsidRPr="003F7294">
              <w:rPr>
                <w:rFonts w:ascii="Times New Roman" w:hAnsi="Times New Roman" w:cs="Times New Roman"/>
                <w:sz w:val="21"/>
                <w:szCs w:val="21"/>
                <w:lang w:val="uk-UA"/>
              </w:rPr>
              <w:t>гамма-глутамілтрансфераза</w:t>
            </w:r>
            <w:proofErr w:type="spellEnd"/>
            <w:r w:rsidRPr="003F7294">
              <w:rPr>
                <w:rFonts w:ascii="Times New Roman" w:hAnsi="Times New Roman" w:cs="Times New Roman"/>
                <w:sz w:val="21"/>
                <w:szCs w:val="21"/>
                <w:lang w:val="uk-UA"/>
              </w:rPr>
              <w:t xml:space="preserve">, глюкоза крові, загальний білок в крові, фракції білірубіну в крові (загальний, прямий та непрямий), сечовина в крові, </w:t>
            </w:r>
            <w:proofErr w:type="spellStart"/>
            <w:r w:rsidRPr="003F7294">
              <w:rPr>
                <w:rFonts w:ascii="Times New Roman" w:hAnsi="Times New Roman" w:cs="Times New Roman"/>
                <w:sz w:val="21"/>
                <w:szCs w:val="21"/>
                <w:lang w:val="uk-UA"/>
              </w:rPr>
              <w:t>аланінамінотрансфераза</w:t>
            </w:r>
            <w:proofErr w:type="spellEnd"/>
            <w:r w:rsidRPr="003F7294">
              <w:rPr>
                <w:rFonts w:ascii="Times New Roman" w:hAnsi="Times New Roman" w:cs="Times New Roman"/>
                <w:sz w:val="21"/>
                <w:szCs w:val="21"/>
                <w:lang w:val="uk-UA"/>
              </w:rPr>
              <w:t xml:space="preserve"> в крові (АЛТ),  </w:t>
            </w:r>
            <w:proofErr w:type="spellStart"/>
            <w:r w:rsidRPr="003F7294">
              <w:rPr>
                <w:rFonts w:ascii="Times New Roman" w:hAnsi="Times New Roman" w:cs="Times New Roman"/>
                <w:sz w:val="21"/>
                <w:szCs w:val="21"/>
                <w:lang w:val="uk-UA"/>
              </w:rPr>
              <w:t>аспартатамінотрансфераза</w:t>
            </w:r>
            <w:proofErr w:type="spellEnd"/>
            <w:r w:rsidRPr="003F7294">
              <w:rPr>
                <w:rFonts w:ascii="Times New Roman" w:hAnsi="Times New Roman" w:cs="Times New Roman"/>
                <w:sz w:val="21"/>
                <w:szCs w:val="21"/>
                <w:lang w:val="uk-UA"/>
              </w:rPr>
              <w:t xml:space="preserve"> в крові (АСТ), </w:t>
            </w:r>
            <w:proofErr w:type="spellStart"/>
            <w:r w:rsidRPr="003F7294">
              <w:rPr>
                <w:rFonts w:ascii="Times New Roman" w:hAnsi="Times New Roman" w:cs="Times New Roman"/>
                <w:sz w:val="21"/>
                <w:szCs w:val="21"/>
                <w:lang w:val="uk-UA"/>
              </w:rPr>
              <w:t>креатинін</w:t>
            </w:r>
            <w:proofErr w:type="spellEnd"/>
            <w:r w:rsidRPr="003F7294">
              <w:rPr>
                <w:rFonts w:ascii="Times New Roman" w:hAnsi="Times New Roman" w:cs="Times New Roman"/>
                <w:sz w:val="21"/>
                <w:szCs w:val="21"/>
                <w:lang w:val="uk-UA"/>
              </w:rPr>
              <w:t xml:space="preserve"> в крові, сечова кислота в крові, лужна фосфатаза в крові)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715</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Нирковий комплекс (альбумін в крові, загальний білок в крові, сечовина в крові, </w:t>
            </w:r>
            <w:proofErr w:type="spellStart"/>
            <w:r w:rsidRPr="003F7294">
              <w:rPr>
                <w:rFonts w:ascii="Times New Roman" w:hAnsi="Times New Roman" w:cs="Times New Roman"/>
                <w:sz w:val="21"/>
                <w:szCs w:val="21"/>
                <w:lang w:val="uk-UA"/>
              </w:rPr>
              <w:t>креатинін</w:t>
            </w:r>
            <w:proofErr w:type="spellEnd"/>
            <w:r w:rsidRPr="003F7294">
              <w:rPr>
                <w:rFonts w:ascii="Times New Roman" w:hAnsi="Times New Roman" w:cs="Times New Roman"/>
                <w:sz w:val="21"/>
                <w:szCs w:val="21"/>
                <w:lang w:val="uk-UA"/>
              </w:rPr>
              <w:t xml:space="preserve"> в крові, сечова кислота в крові)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425</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Печінковий комплекс (загальний білок в крові, альбумін в крові, </w:t>
            </w:r>
            <w:proofErr w:type="spellStart"/>
            <w:r w:rsidRPr="003F7294">
              <w:rPr>
                <w:rFonts w:ascii="Times New Roman" w:hAnsi="Times New Roman" w:cs="Times New Roman"/>
                <w:sz w:val="21"/>
                <w:szCs w:val="21"/>
                <w:lang w:val="uk-UA"/>
              </w:rPr>
              <w:t>аланінамінотрансфераза</w:t>
            </w:r>
            <w:proofErr w:type="spellEnd"/>
            <w:r w:rsidRPr="003F7294">
              <w:rPr>
                <w:rFonts w:ascii="Times New Roman" w:hAnsi="Times New Roman" w:cs="Times New Roman"/>
                <w:sz w:val="21"/>
                <w:szCs w:val="21"/>
                <w:lang w:val="uk-UA"/>
              </w:rPr>
              <w:t xml:space="preserve"> в крові (АЛТ),  </w:t>
            </w:r>
            <w:proofErr w:type="spellStart"/>
            <w:r w:rsidRPr="003F7294">
              <w:rPr>
                <w:rFonts w:ascii="Times New Roman" w:hAnsi="Times New Roman" w:cs="Times New Roman"/>
                <w:sz w:val="21"/>
                <w:szCs w:val="21"/>
                <w:lang w:val="uk-UA"/>
              </w:rPr>
              <w:t>аспартатамінотрансфераза</w:t>
            </w:r>
            <w:proofErr w:type="spellEnd"/>
            <w:r w:rsidRPr="003F7294">
              <w:rPr>
                <w:rFonts w:ascii="Times New Roman" w:hAnsi="Times New Roman" w:cs="Times New Roman"/>
                <w:sz w:val="21"/>
                <w:szCs w:val="21"/>
                <w:lang w:val="uk-UA"/>
              </w:rPr>
              <w:t xml:space="preserve"> в крові (АСТ), лужна фосфатаза в крові, </w:t>
            </w:r>
            <w:proofErr w:type="spellStart"/>
            <w:r w:rsidRPr="003F7294">
              <w:rPr>
                <w:rFonts w:ascii="Times New Roman" w:hAnsi="Times New Roman" w:cs="Times New Roman"/>
                <w:sz w:val="21"/>
                <w:szCs w:val="21"/>
                <w:lang w:val="uk-UA"/>
              </w:rPr>
              <w:t>гамма-глутамілтрансфераза</w:t>
            </w:r>
            <w:proofErr w:type="spellEnd"/>
            <w:r w:rsidRPr="003F7294">
              <w:rPr>
                <w:rFonts w:ascii="Times New Roman" w:hAnsi="Times New Roman" w:cs="Times New Roman"/>
                <w:sz w:val="21"/>
                <w:szCs w:val="21"/>
                <w:lang w:val="uk-UA"/>
              </w:rPr>
              <w:t>, фракції білірубіну в крові (загальний, прямий та непрямий</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580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Визначення наявності етанолу в сироватці крові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325</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Цитологічне дослідження (мазок на цитологію і флору)</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140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Визначення кількості вітаміну В12 в сироватці крові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300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Визначення кількості вітаміну D сироватки крові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380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Визначення </w:t>
            </w:r>
            <w:proofErr w:type="spellStart"/>
            <w:r w:rsidRPr="003F7294">
              <w:rPr>
                <w:rFonts w:ascii="Times New Roman" w:hAnsi="Times New Roman" w:cs="Times New Roman"/>
                <w:sz w:val="21"/>
                <w:szCs w:val="21"/>
                <w:lang w:val="uk-UA"/>
              </w:rPr>
              <w:t>онкомаркера</w:t>
            </w:r>
            <w:proofErr w:type="spellEnd"/>
            <w:r w:rsidRPr="003F7294">
              <w:rPr>
                <w:rFonts w:ascii="Times New Roman" w:hAnsi="Times New Roman" w:cs="Times New Roman"/>
                <w:sz w:val="21"/>
                <w:szCs w:val="21"/>
                <w:lang w:val="uk-UA"/>
              </w:rPr>
              <w:t xml:space="preserve"> СА-125 в сироватці крові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330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Реакція </w:t>
            </w:r>
            <w:proofErr w:type="spellStart"/>
            <w:r w:rsidRPr="003F7294">
              <w:rPr>
                <w:rFonts w:ascii="Times New Roman" w:hAnsi="Times New Roman" w:cs="Times New Roman"/>
                <w:sz w:val="21"/>
                <w:szCs w:val="21"/>
                <w:lang w:val="uk-UA"/>
              </w:rPr>
              <w:t>мікропреципітації</w:t>
            </w:r>
            <w:proofErr w:type="spellEnd"/>
            <w:r w:rsidRPr="003F7294">
              <w:rPr>
                <w:rFonts w:ascii="Times New Roman" w:hAnsi="Times New Roman" w:cs="Times New Roman"/>
                <w:sz w:val="21"/>
                <w:szCs w:val="21"/>
                <w:lang w:val="uk-UA"/>
              </w:rPr>
              <w:t xml:space="preserve"> з </w:t>
            </w:r>
            <w:proofErr w:type="spellStart"/>
            <w:r w:rsidRPr="003F7294">
              <w:rPr>
                <w:rFonts w:ascii="Times New Roman" w:hAnsi="Times New Roman" w:cs="Times New Roman"/>
                <w:sz w:val="21"/>
                <w:szCs w:val="21"/>
                <w:lang w:val="uk-UA"/>
              </w:rPr>
              <w:t>кардіоліпіновим</w:t>
            </w:r>
            <w:proofErr w:type="spellEnd"/>
            <w:r w:rsidRPr="003F7294">
              <w:rPr>
                <w:rFonts w:ascii="Times New Roman" w:hAnsi="Times New Roman" w:cs="Times New Roman"/>
                <w:sz w:val="21"/>
                <w:szCs w:val="21"/>
                <w:lang w:val="uk-UA"/>
              </w:rPr>
              <w:t xml:space="preserve"> антигеном (РМП) в крові”</w:t>
            </w:r>
          </w:p>
        </w:tc>
        <w:tc>
          <w:tcPr>
            <w:tcW w:w="1666" w:type="dxa"/>
            <w:vAlign w:val="center"/>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200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b/>
                <w:sz w:val="21"/>
                <w:szCs w:val="21"/>
                <w:highlight w:val="lightGray"/>
                <w:lang w:val="uk-UA"/>
              </w:rPr>
              <w:t>Бактеріологічні дослідження</w:t>
            </w:r>
          </w:p>
        </w:tc>
        <w:tc>
          <w:tcPr>
            <w:tcW w:w="1666" w:type="dxa"/>
            <w:vAlign w:val="center"/>
          </w:tcPr>
          <w:p w:rsidR="008336BE" w:rsidRPr="003F7294" w:rsidRDefault="008336BE" w:rsidP="00FA0BB5">
            <w:pPr>
              <w:jc w:val="center"/>
              <w:rPr>
                <w:rFonts w:ascii="Times New Roman" w:hAnsi="Times New Roman" w:cs="Times New Roman"/>
                <w:sz w:val="21"/>
                <w:szCs w:val="21"/>
              </w:rPr>
            </w:pP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Бактеріологічне дослідження </w:t>
            </w:r>
            <w:proofErr w:type="spellStart"/>
            <w:r w:rsidRPr="003F7294">
              <w:rPr>
                <w:rFonts w:ascii="Times New Roman" w:hAnsi="Times New Roman" w:cs="Times New Roman"/>
                <w:sz w:val="21"/>
                <w:szCs w:val="21"/>
                <w:lang w:val="uk-UA"/>
              </w:rPr>
              <w:t>матеріала</w:t>
            </w:r>
            <w:proofErr w:type="spellEnd"/>
            <w:r w:rsidRPr="003F7294">
              <w:rPr>
                <w:rFonts w:ascii="Times New Roman" w:hAnsi="Times New Roman" w:cs="Times New Roman"/>
                <w:sz w:val="21"/>
                <w:szCs w:val="21"/>
                <w:lang w:val="uk-UA"/>
              </w:rPr>
              <w:t xml:space="preserve"> н</w:t>
            </w:r>
            <w:r w:rsidRPr="003F7294">
              <w:rPr>
                <w:rFonts w:ascii="Times New Roman" w:hAnsi="Times New Roman" w:cs="Times New Roman"/>
                <w:sz w:val="21"/>
                <w:szCs w:val="21"/>
              </w:rPr>
              <w:t>а</w:t>
            </w:r>
            <w:r w:rsidRPr="003F7294">
              <w:rPr>
                <w:rFonts w:ascii="Times New Roman" w:hAnsi="Times New Roman" w:cs="Times New Roman"/>
                <w:sz w:val="21"/>
                <w:szCs w:val="21"/>
                <w:lang w:val="uk-UA"/>
              </w:rPr>
              <w:t xml:space="preserve"> кишкову групу</w:t>
            </w:r>
            <w:r w:rsidRPr="003F7294">
              <w:rPr>
                <w:rFonts w:ascii="Times New Roman" w:hAnsi="Times New Roman" w:cs="Times New Roman"/>
                <w:sz w:val="21"/>
                <w:szCs w:val="21"/>
              </w:rPr>
              <w:t xml:space="preserve"> </w:t>
            </w:r>
            <w:r w:rsidRPr="003F7294">
              <w:rPr>
                <w:rFonts w:ascii="Times New Roman" w:hAnsi="Times New Roman" w:cs="Times New Roman"/>
                <w:sz w:val="21"/>
                <w:szCs w:val="21"/>
                <w:lang w:val="uk-UA"/>
              </w:rPr>
              <w:t>(діагностика</w:t>
            </w:r>
            <w:r w:rsidRPr="003F7294">
              <w:rPr>
                <w:rFonts w:ascii="Times New Roman" w:hAnsi="Times New Roman" w:cs="Times New Roman"/>
                <w:sz w:val="21"/>
                <w:szCs w:val="21"/>
              </w:rPr>
              <w:t>)</w:t>
            </w:r>
            <w:r w:rsidRPr="003F7294">
              <w:rPr>
                <w:rFonts w:ascii="Times New Roman" w:hAnsi="Times New Roman" w:cs="Times New Roman"/>
                <w:sz w:val="21"/>
                <w:szCs w:val="21"/>
                <w:lang w:val="uk-UA"/>
              </w:rPr>
              <w:t xml:space="preserve">, з </w:t>
            </w:r>
            <w:proofErr w:type="spellStart"/>
            <w:r w:rsidRPr="003F7294">
              <w:rPr>
                <w:rFonts w:ascii="Times New Roman" w:hAnsi="Times New Roman" w:cs="Times New Roman"/>
                <w:sz w:val="21"/>
                <w:szCs w:val="21"/>
                <w:lang w:val="uk-UA"/>
              </w:rPr>
              <w:t>антибіотикограмою</w:t>
            </w:r>
            <w:proofErr w:type="spellEnd"/>
          </w:p>
        </w:tc>
        <w:tc>
          <w:tcPr>
            <w:tcW w:w="1666" w:type="dxa"/>
            <w:vAlign w:val="center"/>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250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Бактеріологічне дослідження кала на дисбактеріоз (з </w:t>
            </w:r>
            <w:proofErr w:type="spellStart"/>
            <w:r w:rsidRPr="003F7294">
              <w:rPr>
                <w:rFonts w:ascii="Times New Roman" w:hAnsi="Times New Roman" w:cs="Times New Roman"/>
                <w:sz w:val="21"/>
                <w:szCs w:val="21"/>
                <w:lang w:val="uk-UA"/>
              </w:rPr>
              <w:t>антибіотикограмою</w:t>
            </w:r>
            <w:proofErr w:type="spellEnd"/>
            <w:r w:rsidRPr="003F7294">
              <w:rPr>
                <w:rFonts w:ascii="Times New Roman" w:hAnsi="Times New Roman" w:cs="Times New Roman"/>
                <w:sz w:val="21"/>
                <w:szCs w:val="21"/>
                <w:lang w:val="uk-UA"/>
              </w:rPr>
              <w:t>)</w:t>
            </w:r>
          </w:p>
        </w:tc>
        <w:tc>
          <w:tcPr>
            <w:tcW w:w="1666" w:type="dxa"/>
            <w:vAlign w:val="center"/>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300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rPr>
            </w:pPr>
            <w:r w:rsidRPr="003F7294">
              <w:rPr>
                <w:rFonts w:ascii="Times New Roman" w:hAnsi="Times New Roman" w:cs="Times New Roman"/>
                <w:sz w:val="21"/>
                <w:szCs w:val="21"/>
                <w:lang w:val="uk-UA"/>
              </w:rPr>
              <w:t xml:space="preserve">Бактеріологічне дослідження </w:t>
            </w:r>
            <w:proofErr w:type="spellStart"/>
            <w:r w:rsidRPr="003F7294">
              <w:rPr>
                <w:rFonts w:ascii="Times New Roman" w:hAnsi="Times New Roman" w:cs="Times New Roman"/>
                <w:sz w:val="21"/>
                <w:szCs w:val="21"/>
                <w:lang w:val="uk-UA"/>
              </w:rPr>
              <w:t>матеріала</w:t>
            </w:r>
            <w:proofErr w:type="spellEnd"/>
            <w:r w:rsidRPr="003F7294">
              <w:rPr>
                <w:rFonts w:ascii="Times New Roman" w:hAnsi="Times New Roman" w:cs="Times New Roman"/>
                <w:sz w:val="21"/>
                <w:szCs w:val="21"/>
                <w:lang w:val="uk-UA"/>
              </w:rPr>
              <w:t xml:space="preserve"> н</w:t>
            </w:r>
            <w:r w:rsidRPr="003F7294">
              <w:rPr>
                <w:rFonts w:ascii="Times New Roman" w:hAnsi="Times New Roman" w:cs="Times New Roman"/>
                <w:sz w:val="21"/>
                <w:szCs w:val="21"/>
              </w:rPr>
              <w:t>а</w:t>
            </w:r>
            <w:r w:rsidRPr="003F7294">
              <w:rPr>
                <w:rFonts w:ascii="Times New Roman" w:hAnsi="Times New Roman" w:cs="Times New Roman"/>
                <w:sz w:val="21"/>
                <w:szCs w:val="21"/>
                <w:lang w:val="uk-UA"/>
              </w:rPr>
              <w:t xml:space="preserve"> сальмонельоз</w:t>
            </w:r>
          </w:p>
        </w:tc>
        <w:tc>
          <w:tcPr>
            <w:tcW w:w="1666" w:type="dxa"/>
            <w:vAlign w:val="center"/>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200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Бактеріологічне дослідження на наявність збудників дифтерії (мазок з мигдаликів)</w:t>
            </w:r>
          </w:p>
        </w:tc>
        <w:tc>
          <w:tcPr>
            <w:tcW w:w="1666" w:type="dxa"/>
            <w:vAlign w:val="center"/>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200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Бактеріологічне дослідження на флору і чутливість до антибіотиків (посів сечі, зіва, носа, мокроти, грудного молока, вміст ран, очей та вух, пункт ата, статевих органів)</w:t>
            </w:r>
          </w:p>
        </w:tc>
        <w:tc>
          <w:tcPr>
            <w:tcW w:w="1666" w:type="dxa"/>
            <w:vAlign w:val="center"/>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280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Бактеріологічне дослідження матеріалу на патогенний стафілокок (зів), профілактика</w:t>
            </w:r>
          </w:p>
        </w:tc>
        <w:tc>
          <w:tcPr>
            <w:tcW w:w="1666" w:type="dxa"/>
            <w:vAlign w:val="center"/>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200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Бактеріологічне дослідження матеріалу на патогенний стафілокок (ніс</w:t>
            </w:r>
            <w:r w:rsidRPr="003F7294">
              <w:rPr>
                <w:rFonts w:ascii="Times New Roman" w:hAnsi="Times New Roman" w:cs="Times New Roman"/>
                <w:sz w:val="21"/>
                <w:szCs w:val="21"/>
              </w:rPr>
              <w:t>)</w:t>
            </w:r>
            <w:r w:rsidRPr="003F7294">
              <w:rPr>
                <w:rFonts w:ascii="Times New Roman" w:hAnsi="Times New Roman" w:cs="Times New Roman"/>
                <w:sz w:val="21"/>
                <w:szCs w:val="21"/>
                <w:lang w:val="uk-UA"/>
              </w:rPr>
              <w:t>, профілактика</w:t>
            </w:r>
          </w:p>
        </w:tc>
        <w:tc>
          <w:tcPr>
            <w:tcW w:w="1666" w:type="dxa"/>
            <w:vAlign w:val="center"/>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200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rPr>
            </w:pPr>
            <w:r w:rsidRPr="003F7294">
              <w:rPr>
                <w:rFonts w:ascii="Times New Roman" w:hAnsi="Times New Roman" w:cs="Times New Roman"/>
                <w:sz w:val="21"/>
                <w:szCs w:val="21"/>
                <w:lang w:val="uk-UA"/>
              </w:rPr>
              <w:t>Бактеріологічне дослідження матеріалу крові на стерильність</w:t>
            </w:r>
          </w:p>
        </w:tc>
        <w:tc>
          <w:tcPr>
            <w:tcW w:w="1666" w:type="dxa"/>
            <w:vAlign w:val="center"/>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280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rPr>
            </w:pPr>
            <w:r w:rsidRPr="003F7294">
              <w:rPr>
                <w:rFonts w:ascii="Times New Roman" w:hAnsi="Times New Roman" w:cs="Times New Roman"/>
                <w:sz w:val="21"/>
                <w:szCs w:val="21"/>
                <w:lang w:val="uk-UA"/>
              </w:rPr>
              <w:t xml:space="preserve">Бактеріологічне дослідження матеріалу крові на </w:t>
            </w:r>
            <w:proofErr w:type="spellStart"/>
            <w:r w:rsidRPr="003F7294">
              <w:rPr>
                <w:rFonts w:ascii="Times New Roman" w:hAnsi="Times New Roman" w:cs="Times New Roman"/>
                <w:sz w:val="21"/>
                <w:szCs w:val="21"/>
                <w:lang w:val="uk-UA"/>
              </w:rPr>
              <w:t>гемокультуру</w:t>
            </w:r>
            <w:proofErr w:type="spellEnd"/>
          </w:p>
        </w:tc>
        <w:tc>
          <w:tcPr>
            <w:tcW w:w="1666" w:type="dxa"/>
            <w:vAlign w:val="center"/>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250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rPr>
            </w:pPr>
            <w:r w:rsidRPr="003F7294">
              <w:rPr>
                <w:rFonts w:ascii="Times New Roman" w:hAnsi="Times New Roman" w:cs="Times New Roman"/>
                <w:sz w:val="21"/>
                <w:szCs w:val="21"/>
                <w:lang w:val="uk-UA"/>
              </w:rPr>
              <w:t>Бактеріологічне дослідження матеріалу на кишкову групу</w:t>
            </w:r>
            <w:r w:rsidRPr="003F7294">
              <w:rPr>
                <w:rFonts w:ascii="Times New Roman" w:hAnsi="Times New Roman" w:cs="Times New Roman"/>
                <w:sz w:val="21"/>
                <w:szCs w:val="21"/>
              </w:rPr>
              <w:t xml:space="preserve"> </w:t>
            </w:r>
            <w:r w:rsidRPr="003F7294">
              <w:rPr>
                <w:rFonts w:ascii="Times New Roman" w:hAnsi="Times New Roman" w:cs="Times New Roman"/>
                <w:sz w:val="21"/>
                <w:szCs w:val="21"/>
                <w:lang w:val="uk-UA"/>
              </w:rPr>
              <w:t>(профілактика</w:t>
            </w:r>
            <w:r w:rsidRPr="003F7294">
              <w:rPr>
                <w:rFonts w:ascii="Times New Roman" w:hAnsi="Times New Roman" w:cs="Times New Roman"/>
                <w:sz w:val="21"/>
                <w:szCs w:val="21"/>
              </w:rPr>
              <w:t>)</w:t>
            </w:r>
          </w:p>
        </w:tc>
        <w:tc>
          <w:tcPr>
            <w:tcW w:w="1666" w:type="dxa"/>
            <w:vAlign w:val="center"/>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200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rPr>
            </w:pPr>
            <w:r w:rsidRPr="003F7294">
              <w:rPr>
                <w:rFonts w:ascii="Times New Roman" w:hAnsi="Times New Roman" w:cs="Times New Roman"/>
                <w:sz w:val="21"/>
                <w:szCs w:val="21"/>
                <w:lang w:val="uk-UA"/>
              </w:rPr>
              <w:t xml:space="preserve">Бактеріологічне дослідження матеріалу </w:t>
            </w:r>
            <w:r w:rsidRPr="003F7294">
              <w:rPr>
                <w:rFonts w:ascii="Times New Roman" w:hAnsi="Times New Roman" w:cs="Times New Roman"/>
                <w:sz w:val="21"/>
                <w:szCs w:val="21"/>
              </w:rPr>
              <w:t>на</w:t>
            </w:r>
            <w:r w:rsidRPr="003F7294">
              <w:rPr>
                <w:rFonts w:ascii="Times New Roman" w:hAnsi="Times New Roman" w:cs="Times New Roman"/>
                <w:sz w:val="21"/>
                <w:szCs w:val="21"/>
                <w:lang w:val="uk-UA"/>
              </w:rPr>
              <w:t xml:space="preserve"> гриби</w:t>
            </w:r>
            <w:r w:rsidRPr="003F7294">
              <w:rPr>
                <w:rFonts w:ascii="Times New Roman" w:hAnsi="Times New Roman" w:cs="Times New Roman"/>
                <w:sz w:val="21"/>
                <w:szCs w:val="21"/>
              </w:rPr>
              <w:t xml:space="preserve"> </w:t>
            </w:r>
            <w:r w:rsidRPr="003F7294">
              <w:rPr>
                <w:rFonts w:ascii="Times New Roman" w:hAnsi="Times New Roman" w:cs="Times New Roman"/>
                <w:sz w:val="21"/>
                <w:szCs w:val="21"/>
                <w:lang w:val="uk-UA"/>
              </w:rPr>
              <w:t>роду</w:t>
            </w:r>
            <w:r w:rsidRPr="003F7294">
              <w:rPr>
                <w:rFonts w:ascii="Times New Roman" w:hAnsi="Times New Roman" w:cs="Times New Roman"/>
                <w:sz w:val="21"/>
                <w:szCs w:val="21"/>
              </w:rPr>
              <w:t xml:space="preserve"> </w:t>
            </w:r>
            <w:r w:rsidRPr="003F7294">
              <w:rPr>
                <w:rFonts w:ascii="Times New Roman" w:hAnsi="Times New Roman" w:cs="Times New Roman"/>
                <w:sz w:val="21"/>
                <w:szCs w:val="21"/>
                <w:lang w:val="en-PH"/>
              </w:rPr>
              <w:t>Candida</w:t>
            </w:r>
          </w:p>
        </w:tc>
        <w:tc>
          <w:tcPr>
            <w:tcW w:w="1666" w:type="dxa"/>
            <w:vAlign w:val="center"/>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200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b/>
                <w:sz w:val="21"/>
                <w:szCs w:val="21"/>
                <w:highlight w:val="lightGray"/>
                <w:lang w:val="uk-UA"/>
              </w:rPr>
              <w:t>Рентгенологічні дослідження</w:t>
            </w:r>
          </w:p>
        </w:tc>
        <w:tc>
          <w:tcPr>
            <w:tcW w:w="1666" w:type="dxa"/>
          </w:tcPr>
          <w:p w:rsidR="008336BE" w:rsidRPr="003F7294" w:rsidRDefault="008336BE" w:rsidP="00FA0BB5">
            <w:pPr>
              <w:jc w:val="center"/>
              <w:rPr>
                <w:rFonts w:ascii="Times New Roman" w:hAnsi="Times New Roman" w:cs="Times New Roman"/>
                <w:sz w:val="21"/>
                <w:szCs w:val="21"/>
                <w:lang w:val="uk-UA"/>
              </w:rPr>
            </w:pP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Рентгенографія ОГК (ребра </w:t>
            </w:r>
            <w:proofErr w:type="spellStart"/>
            <w:r w:rsidRPr="003F7294">
              <w:rPr>
                <w:rFonts w:ascii="Times New Roman" w:hAnsi="Times New Roman" w:cs="Times New Roman"/>
                <w:sz w:val="21"/>
                <w:szCs w:val="21"/>
                <w:lang w:val="uk-UA"/>
              </w:rPr>
              <w:t>прищільно</w:t>
            </w:r>
            <w:proofErr w:type="spellEnd"/>
            <w:r w:rsidRPr="003F7294">
              <w:rPr>
                <w:rFonts w:ascii="Times New Roman" w:hAnsi="Times New Roman" w:cs="Times New Roman"/>
                <w:sz w:val="21"/>
                <w:szCs w:val="21"/>
                <w:lang w:val="uk-UA"/>
              </w:rPr>
              <w:t>) з CD диском</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164</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Рентгенографія ОГК (ребра </w:t>
            </w:r>
            <w:proofErr w:type="spellStart"/>
            <w:r w:rsidRPr="003F7294">
              <w:rPr>
                <w:rFonts w:ascii="Times New Roman" w:hAnsi="Times New Roman" w:cs="Times New Roman"/>
                <w:sz w:val="21"/>
                <w:szCs w:val="21"/>
                <w:lang w:val="uk-UA"/>
              </w:rPr>
              <w:t>прищільно</w:t>
            </w:r>
            <w:proofErr w:type="spellEnd"/>
            <w:r w:rsidRPr="003F7294">
              <w:rPr>
                <w:rFonts w:ascii="Times New Roman" w:hAnsi="Times New Roman" w:cs="Times New Roman"/>
                <w:sz w:val="21"/>
                <w:szCs w:val="21"/>
                <w:lang w:val="uk-UA"/>
              </w:rPr>
              <w:t>)  роздрукована на фотопапері</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157</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Рентгенографія ОГК (коса проекція)  з CD диском</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164</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Рентгенографія ОГК (коса проекція) роздрукована на фотопапері</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157</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Рентгенографія ОГК (бічна проекція) з CD диском</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164</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Рентгенографія ОГК (бічна проекція)  роздрукована на фотопапері</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157</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lastRenderedPageBreak/>
              <w:t>Рентгенографія ОГК (задня похила) з CD диском</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164</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Рентгенографія ОГК (задня похила)  роздрукована на фотопапері</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157</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Рентгенографія ОГК (</w:t>
            </w:r>
            <w:proofErr w:type="spellStart"/>
            <w:r w:rsidRPr="003F7294">
              <w:rPr>
                <w:rFonts w:ascii="Times New Roman" w:hAnsi="Times New Roman" w:cs="Times New Roman"/>
                <w:sz w:val="21"/>
                <w:szCs w:val="21"/>
                <w:lang w:val="uk-UA"/>
              </w:rPr>
              <w:t>латерографія</w:t>
            </w:r>
            <w:proofErr w:type="spellEnd"/>
            <w:r w:rsidRPr="003F7294">
              <w:rPr>
                <w:rFonts w:ascii="Times New Roman" w:hAnsi="Times New Roman" w:cs="Times New Roman"/>
                <w:sz w:val="21"/>
                <w:szCs w:val="21"/>
                <w:lang w:val="uk-UA"/>
              </w:rPr>
              <w:t>) з CD диском</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164</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Рентгенографія ОГК (</w:t>
            </w:r>
            <w:proofErr w:type="spellStart"/>
            <w:r w:rsidRPr="003F7294">
              <w:rPr>
                <w:rFonts w:ascii="Times New Roman" w:hAnsi="Times New Roman" w:cs="Times New Roman"/>
                <w:sz w:val="21"/>
                <w:szCs w:val="21"/>
                <w:lang w:val="uk-UA"/>
              </w:rPr>
              <w:t>латерографія</w:t>
            </w:r>
            <w:proofErr w:type="spellEnd"/>
            <w:r w:rsidRPr="003F7294">
              <w:rPr>
                <w:rFonts w:ascii="Times New Roman" w:hAnsi="Times New Roman" w:cs="Times New Roman"/>
                <w:sz w:val="21"/>
                <w:szCs w:val="21"/>
                <w:lang w:val="uk-UA"/>
              </w:rPr>
              <w:t>) роздрукована на фотопапері</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157</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Рентгенографія ОЧП (оглядова) з CD диском</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170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Рентгенографія ОЧП (оглядова) роздрукована на фотопапері</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163</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proofErr w:type="spellStart"/>
            <w:r w:rsidRPr="003F7294">
              <w:rPr>
                <w:rFonts w:ascii="Times New Roman" w:hAnsi="Times New Roman" w:cs="Times New Roman"/>
                <w:sz w:val="21"/>
                <w:szCs w:val="21"/>
                <w:lang w:val="uk-UA"/>
              </w:rPr>
              <w:t>Іригоскопія</w:t>
            </w:r>
            <w:proofErr w:type="spellEnd"/>
            <w:r w:rsidRPr="003F7294">
              <w:rPr>
                <w:rFonts w:ascii="Times New Roman" w:hAnsi="Times New Roman" w:cs="Times New Roman"/>
                <w:sz w:val="21"/>
                <w:szCs w:val="21"/>
                <w:lang w:val="uk-UA"/>
              </w:rPr>
              <w:t xml:space="preserve">  з CD диском</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735</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proofErr w:type="spellStart"/>
            <w:r w:rsidRPr="003F7294">
              <w:rPr>
                <w:rFonts w:ascii="Times New Roman" w:hAnsi="Times New Roman" w:cs="Times New Roman"/>
                <w:sz w:val="21"/>
                <w:szCs w:val="21"/>
                <w:lang w:val="uk-UA"/>
              </w:rPr>
              <w:t>Іригоскопія</w:t>
            </w:r>
            <w:proofErr w:type="spellEnd"/>
            <w:r w:rsidRPr="003F7294">
              <w:rPr>
                <w:rFonts w:ascii="Times New Roman" w:hAnsi="Times New Roman" w:cs="Times New Roman"/>
                <w:sz w:val="21"/>
                <w:szCs w:val="21"/>
                <w:lang w:val="uk-UA"/>
              </w:rPr>
              <w:t xml:space="preserve">  роздрукована на фотопапері</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728</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Рентгенографія шлунка  з CD диском</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528</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Рентгенографія шлунка  роздрукована на фотопапері</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520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Рентгенографія стравоходу з CD диском</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449</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Рентгенографія стравоходу  роздрукована на фотопапері</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442</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Рентген </w:t>
            </w:r>
            <w:proofErr w:type="spellStart"/>
            <w:r w:rsidRPr="003F7294">
              <w:rPr>
                <w:rFonts w:ascii="Times New Roman" w:hAnsi="Times New Roman" w:cs="Times New Roman"/>
                <w:sz w:val="21"/>
                <w:szCs w:val="21"/>
                <w:lang w:val="uk-UA"/>
              </w:rPr>
              <w:t>дуаденографія</w:t>
            </w:r>
            <w:proofErr w:type="spellEnd"/>
            <w:r w:rsidRPr="003F7294">
              <w:rPr>
                <w:rFonts w:ascii="Times New Roman" w:hAnsi="Times New Roman" w:cs="Times New Roman"/>
                <w:sz w:val="21"/>
                <w:szCs w:val="21"/>
                <w:lang w:val="uk-UA"/>
              </w:rPr>
              <w:t xml:space="preserve"> </w:t>
            </w:r>
            <w:proofErr w:type="spellStart"/>
            <w:r w:rsidRPr="003F7294">
              <w:rPr>
                <w:rFonts w:ascii="Times New Roman" w:hAnsi="Times New Roman" w:cs="Times New Roman"/>
                <w:sz w:val="21"/>
                <w:szCs w:val="21"/>
                <w:lang w:val="uk-UA"/>
              </w:rPr>
              <w:t>беззондова</w:t>
            </w:r>
            <w:proofErr w:type="spellEnd"/>
            <w:r w:rsidRPr="003F7294">
              <w:rPr>
                <w:rFonts w:ascii="Times New Roman" w:hAnsi="Times New Roman" w:cs="Times New Roman"/>
                <w:sz w:val="21"/>
                <w:szCs w:val="21"/>
                <w:lang w:val="uk-UA"/>
              </w:rPr>
              <w:t xml:space="preserve"> з барієм сульфат з CD диском</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528</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Рентген </w:t>
            </w:r>
            <w:proofErr w:type="spellStart"/>
            <w:r w:rsidRPr="003F7294">
              <w:rPr>
                <w:rFonts w:ascii="Times New Roman" w:hAnsi="Times New Roman" w:cs="Times New Roman"/>
                <w:sz w:val="21"/>
                <w:szCs w:val="21"/>
                <w:lang w:val="uk-UA"/>
              </w:rPr>
              <w:t>дуаденографія</w:t>
            </w:r>
            <w:proofErr w:type="spellEnd"/>
            <w:r w:rsidRPr="003F7294">
              <w:rPr>
                <w:rFonts w:ascii="Times New Roman" w:hAnsi="Times New Roman" w:cs="Times New Roman"/>
                <w:sz w:val="21"/>
                <w:szCs w:val="21"/>
                <w:lang w:val="uk-UA"/>
              </w:rPr>
              <w:t xml:space="preserve"> </w:t>
            </w:r>
            <w:proofErr w:type="spellStart"/>
            <w:r w:rsidRPr="003F7294">
              <w:rPr>
                <w:rFonts w:ascii="Times New Roman" w:hAnsi="Times New Roman" w:cs="Times New Roman"/>
                <w:sz w:val="21"/>
                <w:szCs w:val="21"/>
                <w:lang w:val="uk-UA"/>
              </w:rPr>
              <w:t>беззондова</w:t>
            </w:r>
            <w:proofErr w:type="spellEnd"/>
            <w:r w:rsidRPr="003F7294">
              <w:rPr>
                <w:rFonts w:ascii="Times New Roman" w:hAnsi="Times New Roman" w:cs="Times New Roman"/>
                <w:sz w:val="21"/>
                <w:szCs w:val="21"/>
                <w:lang w:val="uk-UA"/>
              </w:rPr>
              <w:t xml:space="preserve"> з барієм сульфат роздрукована на фотопапері</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520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Рентгенографія додаткових пазух носа  з CD диском</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166</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Рентгенографія додаткових пазух носа роздрукована на фотопапері</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159</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Рентгенографія кісток тазу (пряма проекція)  з CD диском</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162</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Рентгенографія кісток тазу (пряма проекція)  роздрукована на фотопапері</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154</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Рентгенографія черепа оглядова (пряма та бічна проекція)  з CD диском</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201</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Рентгенографія черепа оглядова (пряма та бічна проекція) роздрукована на фотопапері</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194</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Рентгенографія грудного відділу хребта (пряма та бічна проекція)  з CD диском</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201</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Рентгенографія грудного відділу хребта (пряма та бічна проекція) роздрукована на фотопапері</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194</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Рентгенографія поперекового відділу хребта (пряма та бічна проекція) з CD диском</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240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Рентгенографія поперекового відділу хребта (пряма та бічна проекція) роздрукована на фотопапері</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233</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Рентгенографія шийного відділу хребта (пряма та бічна проекція) з CD диском</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240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Рентгенографія шийного відділу хребта (пряма та бічна проекція) роздрукована на фотопапері</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233</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Рентгенографія крижів та куприка з CD диском</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240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Рентгенографія крижів та куприка  роздрукована на фотопапері</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233</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Рентгенографія стегна (пряма та бічна проекція) з CD диском</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162</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Рентгенографія стегна (пряма та бічна проекція) роздрукована на фотопапері</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154</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Рентгенографія кістки кінцівок (пряма та бічна проекція) з CD диском</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201</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Рентгенографія кістки кінцівок (пряма та бічна проекція) роздрукована на фотопапері</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194</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Рентгенографія плечового суглобу (пряма та бічна проекція) з CD диском</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162</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Рентгенографія плечового суглобу (пряма та бічна проекція) роздрукована на фотопапері</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154</w:t>
            </w:r>
          </w:p>
        </w:tc>
      </w:tr>
      <w:tr w:rsidR="008336BE" w:rsidRPr="003F7294" w:rsidTr="00FA0BB5">
        <w:tc>
          <w:tcPr>
            <w:tcW w:w="7230" w:type="dxa"/>
            <w:vAlign w:val="bottom"/>
          </w:tcPr>
          <w:p w:rsidR="008336BE" w:rsidRPr="003F7294" w:rsidRDefault="008336BE" w:rsidP="00FA0BB5">
            <w:pPr>
              <w:jc w:val="center"/>
              <w:rPr>
                <w:rFonts w:ascii="Times New Roman" w:hAnsi="Times New Roman" w:cs="Times New Roman"/>
                <w:b/>
                <w:sz w:val="21"/>
                <w:szCs w:val="21"/>
                <w:highlight w:val="lightGray"/>
                <w:lang w:val="uk-UA"/>
              </w:rPr>
            </w:pPr>
            <w:r w:rsidRPr="003F7294">
              <w:rPr>
                <w:rFonts w:ascii="Times New Roman" w:hAnsi="Times New Roman" w:cs="Times New Roman"/>
                <w:b/>
                <w:sz w:val="21"/>
                <w:szCs w:val="21"/>
                <w:highlight w:val="lightGray"/>
                <w:lang w:val="uk-UA"/>
              </w:rPr>
              <w:t>Рентгенологічні дослідження</w:t>
            </w:r>
          </w:p>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b/>
                <w:sz w:val="21"/>
                <w:szCs w:val="21"/>
                <w:highlight w:val="lightGray"/>
                <w:lang w:val="uk-UA"/>
              </w:rPr>
              <w:t>за адресою: м. Харків, вул. Олеся Гончара, 5</w:t>
            </w:r>
          </w:p>
        </w:tc>
        <w:tc>
          <w:tcPr>
            <w:tcW w:w="1666" w:type="dxa"/>
            <w:vAlign w:val="bottom"/>
          </w:tcPr>
          <w:p w:rsidR="008336BE" w:rsidRPr="003F7294" w:rsidRDefault="008336BE" w:rsidP="00FA0BB5">
            <w:pPr>
              <w:jc w:val="center"/>
              <w:rPr>
                <w:rFonts w:ascii="Times New Roman" w:hAnsi="Times New Roman" w:cs="Times New Roman"/>
                <w:sz w:val="21"/>
                <w:szCs w:val="21"/>
                <w:lang w:val="uk-UA"/>
              </w:rPr>
            </w:pP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Рентгенограма черепа з плівкою 13х18см (у двох проекціях)</w:t>
            </w:r>
          </w:p>
        </w:tc>
        <w:tc>
          <w:tcPr>
            <w:tcW w:w="1666" w:type="dxa"/>
            <w:vAlign w:val="bottom"/>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219</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Рентгенограма </w:t>
            </w:r>
            <w:proofErr w:type="spellStart"/>
            <w:r w:rsidRPr="003F7294">
              <w:rPr>
                <w:rFonts w:ascii="Times New Roman" w:hAnsi="Times New Roman" w:cs="Times New Roman"/>
                <w:sz w:val="21"/>
                <w:szCs w:val="21"/>
                <w:lang w:val="uk-UA"/>
              </w:rPr>
              <w:t>придат</w:t>
            </w:r>
            <w:proofErr w:type="spellEnd"/>
            <w:r w:rsidRPr="003F7294">
              <w:rPr>
                <w:rFonts w:ascii="Times New Roman" w:hAnsi="Times New Roman" w:cs="Times New Roman"/>
                <w:sz w:val="21"/>
                <w:szCs w:val="21"/>
                <w:lang w:val="uk-UA"/>
              </w:rPr>
              <w:t>. пазух носа з плівкою 13х18см ( у одній проекції)</w:t>
            </w:r>
          </w:p>
        </w:tc>
        <w:tc>
          <w:tcPr>
            <w:tcW w:w="1666" w:type="dxa"/>
            <w:vAlign w:val="bottom"/>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159</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Рентгенограма шийного відділу хребта з плівкою 13х18см ( у трьох проекціях)</w:t>
            </w:r>
          </w:p>
        </w:tc>
        <w:tc>
          <w:tcPr>
            <w:tcW w:w="1666" w:type="dxa"/>
            <w:vAlign w:val="bottom"/>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280</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Рентгенограма оптичних каналів з плівкою 13х18см (у двох проекціях)</w:t>
            </w:r>
          </w:p>
        </w:tc>
        <w:tc>
          <w:tcPr>
            <w:tcW w:w="1666" w:type="dxa"/>
            <w:vAlign w:val="bottom"/>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219</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Рентгенограма верхніх очних щілин  з плівкою  13х18см ( у одній проекції)</w:t>
            </w:r>
          </w:p>
        </w:tc>
        <w:tc>
          <w:tcPr>
            <w:tcW w:w="1666" w:type="dxa"/>
            <w:vAlign w:val="bottom"/>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159</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Рентген </w:t>
            </w:r>
            <w:proofErr w:type="spellStart"/>
            <w:r w:rsidRPr="003F7294">
              <w:rPr>
                <w:rFonts w:ascii="Times New Roman" w:hAnsi="Times New Roman" w:cs="Times New Roman"/>
                <w:sz w:val="21"/>
                <w:szCs w:val="21"/>
                <w:lang w:val="uk-UA"/>
              </w:rPr>
              <w:t>бесскел</w:t>
            </w:r>
            <w:proofErr w:type="spellEnd"/>
            <w:r w:rsidRPr="003F7294">
              <w:rPr>
                <w:rFonts w:ascii="Times New Roman" w:hAnsi="Times New Roman" w:cs="Times New Roman"/>
                <w:sz w:val="21"/>
                <w:szCs w:val="21"/>
                <w:lang w:val="uk-UA"/>
              </w:rPr>
              <w:t xml:space="preserve">. </w:t>
            </w:r>
            <w:proofErr w:type="spellStart"/>
            <w:r w:rsidRPr="003F7294">
              <w:rPr>
                <w:rFonts w:ascii="Times New Roman" w:hAnsi="Times New Roman" w:cs="Times New Roman"/>
                <w:sz w:val="21"/>
                <w:szCs w:val="21"/>
                <w:lang w:val="uk-UA"/>
              </w:rPr>
              <w:t>Знмку</w:t>
            </w:r>
            <w:proofErr w:type="spellEnd"/>
            <w:r w:rsidRPr="003F7294">
              <w:rPr>
                <w:rFonts w:ascii="Times New Roman" w:hAnsi="Times New Roman" w:cs="Times New Roman"/>
                <w:sz w:val="21"/>
                <w:szCs w:val="21"/>
                <w:lang w:val="uk-UA"/>
              </w:rPr>
              <w:t xml:space="preserve"> по </w:t>
            </w:r>
            <w:proofErr w:type="spellStart"/>
            <w:r w:rsidRPr="003F7294">
              <w:rPr>
                <w:rFonts w:ascii="Times New Roman" w:hAnsi="Times New Roman" w:cs="Times New Roman"/>
                <w:sz w:val="21"/>
                <w:szCs w:val="21"/>
                <w:lang w:val="uk-UA"/>
              </w:rPr>
              <w:t>Балтіну</w:t>
            </w:r>
            <w:proofErr w:type="spellEnd"/>
            <w:r w:rsidRPr="003F7294">
              <w:rPr>
                <w:rFonts w:ascii="Times New Roman" w:hAnsi="Times New Roman" w:cs="Times New Roman"/>
                <w:sz w:val="21"/>
                <w:szCs w:val="21"/>
                <w:lang w:val="uk-UA"/>
              </w:rPr>
              <w:t xml:space="preserve"> </w:t>
            </w:r>
            <w:proofErr w:type="spellStart"/>
            <w:r w:rsidRPr="003F7294">
              <w:rPr>
                <w:rFonts w:ascii="Times New Roman" w:hAnsi="Times New Roman" w:cs="Times New Roman"/>
                <w:sz w:val="21"/>
                <w:szCs w:val="21"/>
                <w:lang w:val="uk-UA"/>
              </w:rPr>
              <w:t>б\с</w:t>
            </w:r>
            <w:proofErr w:type="spellEnd"/>
            <w:r w:rsidRPr="003F7294">
              <w:rPr>
                <w:rFonts w:ascii="Times New Roman" w:hAnsi="Times New Roman" w:cs="Times New Roman"/>
                <w:sz w:val="21"/>
                <w:szCs w:val="21"/>
                <w:lang w:val="uk-UA"/>
              </w:rPr>
              <w:t xml:space="preserve">  з плівкою  13х18см ( у одній проекції)</w:t>
            </w:r>
          </w:p>
        </w:tc>
        <w:tc>
          <w:tcPr>
            <w:tcW w:w="1666" w:type="dxa"/>
            <w:vAlign w:val="bottom"/>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159</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   локалізації сторонніх тіл з протезом  з плівкою  13х18см ( у одній проекції)</w:t>
            </w:r>
          </w:p>
        </w:tc>
        <w:tc>
          <w:tcPr>
            <w:tcW w:w="1666" w:type="dxa"/>
            <w:vAlign w:val="bottom"/>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159</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rPr>
            </w:pPr>
            <w:r w:rsidRPr="003F7294">
              <w:rPr>
                <w:rFonts w:ascii="Times New Roman" w:hAnsi="Times New Roman" w:cs="Times New Roman"/>
                <w:sz w:val="21"/>
                <w:szCs w:val="21"/>
                <w:lang w:val="uk-UA"/>
              </w:rPr>
              <w:t>Рентген   по  Фогту   з плівкою  13х18см (у трьох проекціях</w:t>
            </w:r>
            <w:r w:rsidRPr="003F7294">
              <w:rPr>
                <w:rFonts w:ascii="Times New Roman" w:hAnsi="Times New Roman" w:cs="Times New Roman"/>
                <w:sz w:val="21"/>
                <w:szCs w:val="21"/>
              </w:rPr>
              <w:t>)</w:t>
            </w:r>
          </w:p>
        </w:tc>
        <w:tc>
          <w:tcPr>
            <w:tcW w:w="1666" w:type="dxa"/>
            <w:vAlign w:val="bottom"/>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280</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Рентген   локалізації сторонніх тіл за </w:t>
            </w:r>
            <w:proofErr w:type="spellStart"/>
            <w:r w:rsidRPr="003F7294">
              <w:rPr>
                <w:rFonts w:ascii="Times New Roman" w:hAnsi="Times New Roman" w:cs="Times New Roman"/>
                <w:sz w:val="21"/>
                <w:szCs w:val="21"/>
                <w:lang w:val="uk-UA"/>
              </w:rPr>
              <w:t>анат</w:t>
            </w:r>
            <w:proofErr w:type="spellEnd"/>
            <w:r w:rsidRPr="003F7294">
              <w:rPr>
                <w:rFonts w:ascii="Times New Roman" w:hAnsi="Times New Roman" w:cs="Times New Roman"/>
                <w:sz w:val="21"/>
                <w:szCs w:val="21"/>
                <w:lang w:val="uk-UA"/>
              </w:rPr>
              <w:t>. ознаками  з плівкою  13х18см ( у двох проекціях)</w:t>
            </w:r>
          </w:p>
        </w:tc>
        <w:tc>
          <w:tcPr>
            <w:tcW w:w="1666" w:type="dxa"/>
            <w:vAlign w:val="bottom"/>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219</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   слізних   шляхів   з плівкою 13х18см ( у одній проекції)</w:t>
            </w:r>
          </w:p>
        </w:tc>
        <w:tc>
          <w:tcPr>
            <w:tcW w:w="1666" w:type="dxa"/>
            <w:vAlign w:val="bottom"/>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160</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lastRenderedPageBreak/>
              <w:t>Рентген   турецьке сідло  прицільно  з плівкою  13х18см ( у одній проекції)</w:t>
            </w:r>
          </w:p>
        </w:tc>
        <w:tc>
          <w:tcPr>
            <w:tcW w:w="1666" w:type="dxa"/>
            <w:vAlign w:val="bottom"/>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160</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   грудної клітини  з плівкою  43х35см ( у одній проекції)</w:t>
            </w:r>
          </w:p>
        </w:tc>
        <w:tc>
          <w:tcPr>
            <w:tcW w:w="1666" w:type="dxa"/>
            <w:vAlign w:val="bottom"/>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194</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   поперекового відділу хребта  з плівкою  43х35см ( у двох  проекціях)</w:t>
            </w:r>
          </w:p>
        </w:tc>
        <w:tc>
          <w:tcPr>
            <w:tcW w:w="1666" w:type="dxa"/>
            <w:vAlign w:val="bottom"/>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285</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rPr>
            </w:pPr>
            <w:r w:rsidRPr="003F7294">
              <w:rPr>
                <w:rFonts w:ascii="Times New Roman" w:hAnsi="Times New Roman" w:cs="Times New Roman"/>
                <w:sz w:val="21"/>
                <w:szCs w:val="21"/>
                <w:lang w:val="uk-UA"/>
              </w:rPr>
              <w:t>Рентген грудного відділу хребта  з плівкою  43х35см ( у двох</w:t>
            </w:r>
            <w:r w:rsidRPr="003F7294">
              <w:rPr>
                <w:rFonts w:ascii="Times New Roman" w:hAnsi="Times New Roman" w:cs="Times New Roman"/>
                <w:sz w:val="21"/>
                <w:szCs w:val="21"/>
              </w:rPr>
              <w:t xml:space="preserve">  </w:t>
            </w:r>
            <w:r w:rsidRPr="003F7294">
              <w:rPr>
                <w:rFonts w:ascii="Times New Roman" w:hAnsi="Times New Roman" w:cs="Times New Roman"/>
                <w:sz w:val="21"/>
                <w:szCs w:val="21"/>
                <w:lang w:val="uk-UA"/>
              </w:rPr>
              <w:t>проекціях</w:t>
            </w:r>
            <w:r w:rsidRPr="003F7294">
              <w:rPr>
                <w:rFonts w:ascii="Times New Roman" w:hAnsi="Times New Roman" w:cs="Times New Roman"/>
                <w:sz w:val="21"/>
                <w:szCs w:val="21"/>
              </w:rPr>
              <w:t>)</w:t>
            </w:r>
          </w:p>
        </w:tc>
        <w:tc>
          <w:tcPr>
            <w:tcW w:w="1666" w:type="dxa"/>
            <w:vAlign w:val="bottom"/>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285</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 крижів  з плівкою 43х35см ( у одній  проекції)</w:t>
            </w:r>
          </w:p>
        </w:tc>
        <w:tc>
          <w:tcPr>
            <w:tcW w:w="1666" w:type="dxa"/>
            <w:vAlign w:val="bottom"/>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194</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 колінного суглоба  з плівкою  43х35см ( у двох  проекціях)</w:t>
            </w:r>
          </w:p>
        </w:tc>
        <w:tc>
          <w:tcPr>
            <w:tcW w:w="1666" w:type="dxa"/>
            <w:vAlign w:val="bottom"/>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285</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 пальців верхніх та нижніх кінцівок з плівкою 13х18см (у двох проекціях)</w:t>
            </w:r>
          </w:p>
        </w:tc>
        <w:tc>
          <w:tcPr>
            <w:tcW w:w="1666" w:type="dxa"/>
            <w:vAlign w:val="bottom"/>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219</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 кісті з плівкою 13х18см (у двох проекціях)</w:t>
            </w:r>
          </w:p>
        </w:tc>
        <w:tc>
          <w:tcPr>
            <w:tcW w:w="1666" w:type="dxa"/>
            <w:vAlign w:val="bottom"/>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219</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Рентген   </w:t>
            </w:r>
            <w:proofErr w:type="spellStart"/>
            <w:r w:rsidRPr="003F7294">
              <w:rPr>
                <w:rFonts w:ascii="Times New Roman" w:hAnsi="Times New Roman" w:cs="Times New Roman"/>
                <w:sz w:val="21"/>
                <w:szCs w:val="21"/>
                <w:lang w:val="uk-UA"/>
              </w:rPr>
              <w:t>пяточної</w:t>
            </w:r>
            <w:proofErr w:type="spellEnd"/>
            <w:r w:rsidRPr="003F7294">
              <w:rPr>
                <w:rFonts w:ascii="Times New Roman" w:hAnsi="Times New Roman" w:cs="Times New Roman"/>
                <w:sz w:val="21"/>
                <w:szCs w:val="21"/>
                <w:lang w:val="uk-UA"/>
              </w:rPr>
              <w:t xml:space="preserve"> кістки  з плівкою  13х18см ( у одній проекції)</w:t>
            </w:r>
          </w:p>
        </w:tc>
        <w:tc>
          <w:tcPr>
            <w:tcW w:w="1666" w:type="dxa"/>
            <w:vAlign w:val="bottom"/>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159</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 ребер з плівкою 43х35см (у одній  проекції)</w:t>
            </w:r>
          </w:p>
        </w:tc>
        <w:tc>
          <w:tcPr>
            <w:tcW w:w="1666" w:type="dxa"/>
            <w:vAlign w:val="bottom"/>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194</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Рентген </w:t>
            </w:r>
            <w:proofErr w:type="spellStart"/>
            <w:r w:rsidRPr="003F7294">
              <w:rPr>
                <w:rFonts w:ascii="Times New Roman" w:hAnsi="Times New Roman" w:cs="Times New Roman"/>
                <w:sz w:val="21"/>
                <w:szCs w:val="21"/>
                <w:lang w:val="uk-UA"/>
              </w:rPr>
              <w:t>променево-запястного</w:t>
            </w:r>
            <w:proofErr w:type="spellEnd"/>
            <w:r w:rsidRPr="003F7294">
              <w:rPr>
                <w:rFonts w:ascii="Times New Roman" w:hAnsi="Times New Roman" w:cs="Times New Roman"/>
                <w:sz w:val="21"/>
                <w:szCs w:val="21"/>
                <w:lang w:val="uk-UA"/>
              </w:rPr>
              <w:t xml:space="preserve"> суглоба з плівкою13х18см (у двох проекціях)</w:t>
            </w:r>
          </w:p>
        </w:tc>
        <w:tc>
          <w:tcPr>
            <w:tcW w:w="1666" w:type="dxa"/>
            <w:vAlign w:val="bottom"/>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219</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 стоп з плівкою13х18см (у двох проекціях)</w:t>
            </w:r>
          </w:p>
        </w:tc>
        <w:tc>
          <w:tcPr>
            <w:tcW w:w="1666" w:type="dxa"/>
            <w:vAlign w:val="bottom"/>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219</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 плечей  з плівкою  43х35см (у двох  проекціях)</w:t>
            </w:r>
          </w:p>
        </w:tc>
        <w:tc>
          <w:tcPr>
            <w:tcW w:w="1666" w:type="dxa"/>
            <w:vAlign w:val="bottom"/>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285</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Рентген   носа </w:t>
            </w:r>
            <w:proofErr w:type="spellStart"/>
            <w:r w:rsidRPr="003F7294">
              <w:rPr>
                <w:rFonts w:ascii="Times New Roman" w:hAnsi="Times New Roman" w:cs="Times New Roman"/>
                <w:sz w:val="21"/>
                <w:szCs w:val="21"/>
                <w:lang w:val="uk-UA"/>
              </w:rPr>
              <w:t>б\с</w:t>
            </w:r>
            <w:proofErr w:type="spellEnd"/>
            <w:r w:rsidRPr="003F7294">
              <w:rPr>
                <w:rFonts w:ascii="Times New Roman" w:hAnsi="Times New Roman" w:cs="Times New Roman"/>
                <w:sz w:val="21"/>
                <w:szCs w:val="21"/>
                <w:lang w:val="uk-UA"/>
              </w:rPr>
              <w:t xml:space="preserve">  з плівкою  13х18см (у одній проекції)</w:t>
            </w:r>
          </w:p>
        </w:tc>
        <w:tc>
          <w:tcPr>
            <w:tcW w:w="1666" w:type="dxa"/>
            <w:vAlign w:val="bottom"/>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159</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Рентген </w:t>
            </w:r>
            <w:proofErr w:type="spellStart"/>
            <w:r w:rsidRPr="003F7294">
              <w:rPr>
                <w:rFonts w:ascii="Times New Roman" w:hAnsi="Times New Roman" w:cs="Times New Roman"/>
                <w:sz w:val="21"/>
                <w:szCs w:val="21"/>
                <w:lang w:val="uk-UA"/>
              </w:rPr>
              <w:t>голіностопного</w:t>
            </w:r>
            <w:proofErr w:type="spellEnd"/>
            <w:r w:rsidRPr="003F7294">
              <w:rPr>
                <w:rFonts w:ascii="Times New Roman" w:hAnsi="Times New Roman" w:cs="Times New Roman"/>
                <w:sz w:val="21"/>
                <w:szCs w:val="21"/>
                <w:lang w:val="uk-UA"/>
              </w:rPr>
              <w:t xml:space="preserve"> суглобу    з плівкою13х18см (у двох проекціях)</w:t>
            </w:r>
          </w:p>
        </w:tc>
        <w:tc>
          <w:tcPr>
            <w:tcW w:w="1666" w:type="dxa"/>
            <w:vAlign w:val="bottom"/>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219</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highlight w:val="lightGray"/>
                <w:lang w:val="uk-UA"/>
              </w:rPr>
            </w:pPr>
            <w:r w:rsidRPr="003F7294">
              <w:rPr>
                <w:rFonts w:ascii="Times New Roman" w:hAnsi="Times New Roman" w:cs="Times New Roman"/>
                <w:sz w:val="21"/>
                <w:szCs w:val="21"/>
                <w:lang w:val="uk-UA"/>
              </w:rPr>
              <w:t>Видача копії медичної довідки, витягу з історії хвороби</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150</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b/>
                <w:sz w:val="21"/>
                <w:szCs w:val="21"/>
                <w:highlight w:val="lightGray"/>
                <w:lang w:val="uk-UA"/>
              </w:rPr>
              <w:t>Томографічні дослідження</w:t>
            </w:r>
          </w:p>
        </w:tc>
        <w:tc>
          <w:tcPr>
            <w:tcW w:w="1666" w:type="dxa"/>
          </w:tcPr>
          <w:p w:rsidR="008336BE" w:rsidRPr="003F7294" w:rsidRDefault="008336BE" w:rsidP="00FA0BB5">
            <w:pPr>
              <w:jc w:val="center"/>
              <w:rPr>
                <w:rFonts w:ascii="Times New Roman" w:hAnsi="Times New Roman" w:cs="Times New Roman"/>
                <w:sz w:val="21"/>
                <w:szCs w:val="21"/>
                <w:lang w:val="uk-UA"/>
              </w:rPr>
            </w:pP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rPr>
            </w:pPr>
            <w:r w:rsidRPr="003F7294">
              <w:rPr>
                <w:rFonts w:ascii="Times New Roman" w:hAnsi="Times New Roman" w:cs="Times New Roman"/>
                <w:sz w:val="21"/>
                <w:szCs w:val="21"/>
                <w:lang w:val="uk-UA"/>
              </w:rPr>
              <w:t>Рентгенівська</w:t>
            </w:r>
            <w:r w:rsidRPr="003F7294">
              <w:rPr>
                <w:rFonts w:ascii="Times New Roman" w:hAnsi="Times New Roman" w:cs="Times New Roman"/>
                <w:sz w:val="21"/>
                <w:szCs w:val="21"/>
              </w:rPr>
              <w:t xml:space="preserve"> </w:t>
            </w:r>
            <w:r w:rsidRPr="003F7294">
              <w:rPr>
                <w:rFonts w:ascii="Times New Roman" w:hAnsi="Times New Roman" w:cs="Times New Roman"/>
                <w:sz w:val="21"/>
                <w:szCs w:val="21"/>
                <w:lang w:val="uk-UA"/>
              </w:rPr>
              <w:t>комп'ютерна томографія з внутрішньовенним підсиленням (з CD диском) (1 зони дослідження)</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2253</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rPr>
            </w:pPr>
            <w:r w:rsidRPr="003F7294">
              <w:rPr>
                <w:rFonts w:ascii="Times New Roman" w:hAnsi="Times New Roman" w:cs="Times New Roman"/>
                <w:sz w:val="21"/>
                <w:szCs w:val="21"/>
                <w:lang w:val="uk-UA"/>
              </w:rPr>
              <w:t>Рентгенівська комп'ютерна томографія з внутрішньовенним підсиленням (роздрукована на фото папері) (1 зони дослідження</w:t>
            </w:r>
            <w:r w:rsidRPr="003F7294">
              <w:rPr>
                <w:rFonts w:ascii="Times New Roman" w:hAnsi="Times New Roman" w:cs="Times New Roman"/>
                <w:sz w:val="21"/>
                <w:szCs w:val="21"/>
              </w:rPr>
              <w:t>)</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2245</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rPr>
            </w:pPr>
            <w:r w:rsidRPr="003F7294">
              <w:rPr>
                <w:rFonts w:ascii="Times New Roman" w:hAnsi="Times New Roman" w:cs="Times New Roman"/>
                <w:sz w:val="21"/>
                <w:szCs w:val="21"/>
                <w:lang w:val="uk-UA"/>
              </w:rPr>
              <w:t>Рентгенівська комп'ютерна томографія без внутрішньовенного контрастування (з CD диском) (1 зони дослідження</w:t>
            </w:r>
            <w:r w:rsidRPr="003F7294">
              <w:rPr>
                <w:rFonts w:ascii="Times New Roman" w:hAnsi="Times New Roman" w:cs="Times New Roman"/>
                <w:sz w:val="21"/>
                <w:szCs w:val="21"/>
              </w:rPr>
              <w:t>)</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451</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rPr>
            </w:pPr>
            <w:r w:rsidRPr="003F7294">
              <w:rPr>
                <w:rFonts w:ascii="Times New Roman" w:hAnsi="Times New Roman" w:cs="Times New Roman"/>
                <w:sz w:val="21"/>
                <w:szCs w:val="21"/>
                <w:lang w:val="uk-UA"/>
              </w:rPr>
              <w:t>Рентгенівська комп'ютерна томографія без внутрішньовенного контрастування (роздрукована на фото папері) (1 зони дослідження</w:t>
            </w:r>
            <w:r w:rsidRPr="003F7294">
              <w:rPr>
                <w:rFonts w:ascii="Times New Roman" w:hAnsi="Times New Roman" w:cs="Times New Roman"/>
                <w:sz w:val="21"/>
                <w:szCs w:val="21"/>
              </w:rPr>
              <w:t>)</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443</w:t>
            </w:r>
          </w:p>
        </w:tc>
      </w:tr>
      <w:tr w:rsidR="008336BE" w:rsidRPr="003F7294" w:rsidTr="00FA0BB5">
        <w:tc>
          <w:tcPr>
            <w:tcW w:w="7230" w:type="dxa"/>
            <w:vAlign w:val="center"/>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Рентгенівська комп'ютерна томографія без внутрішньовенного контрастування (1 зони дослідження) за адресою: м. Харків, вул. Олеся Гончара, 5</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594</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b/>
                <w:sz w:val="21"/>
                <w:szCs w:val="21"/>
                <w:highlight w:val="lightGray"/>
                <w:lang w:val="uk-UA"/>
              </w:rPr>
              <w:t xml:space="preserve">Ендоскопічні та </w:t>
            </w:r>
            <w:proofErr w:type="spellStart"/>
            <w:r w:rsidRPr="003F7294">
              <w:rPr>
                <w:rFonts w:ascii="Times New Roman" w:hAnsi="Times New Roman" w:cs="Times New Roman"/>
                <w:b/>
                <w:sz w:val="21"/>
                <w:szCs w:val="21"/>
                <w:highlight w:val="lightGray"/>
                <w:lang w:val="uk-UA"/>
              </w:rPr>
              <w:t>колоноскопічні</w:t>
            </w:r>
            <w:proofErr w:type="spellEnd"/>
            <w:r w:rsidRPr="003F7294">
              <w:rPr>
                <w:rFonts w:ascii="Times New Roman" w:hAnsi="Times New Roman" w:cs="Times New Roman"/>
                <w:b/>
                <w:sz w:val="21"/>
                <w:szCs w:val="21"/>
                <w:highlight w:val="lightGray"/>
                <w:lang w:val="uk-UA"/>
              </w:rPr>
              <w:t xml:space="preserve"> дослідження</w:t>
            </w:r>
          </w:p>
        </w:tc>
        <w:tc>
          <w:tcPr>
            <w:tcW w:w="1666" w:type="dxa"/>
          </w:tcPr>
          <w:p w:rsidR="008336BE" w:rsidRPr="003F7294" w:rsidRDefault="008336BE" w:rsidP="00FA0BB5">
            <w:pPr>
              <w:jc w:val="center"/>
              <w:rPr>
                <w:rFonts w:ascii="Times New Roman" w:hAnsi="Times New Roman" w:cs="Times New Roman"/>
                <w:sz w:val="21"/>
                <w:szCs w:val="21"/>
                <w:lang w:val="uk-UA"/>
              </w:rPr>
            </w:pP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proofErr w:type="spellStart"/>
            <w:r w:rsidRPr="003F7294">
              <w:rPr>
                <w:rFonts w:ascii="Times New Roman" w:hAnsi="Times New Roman" w:cs="Times New Roman"/>
                <w:sz w:val="21"/>
                <w:szCs w:val="21"/>
                <w:lang w:val="uk-UA"/>
              </w:rPr>
              <w:t>Езофагогастродуоденоскопія</w:t>
            </w:r>
            <w:proofErr w:type="spellEnd"/>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375</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proofErr w:type="spellStart"/>
            <w:r w:rsidRPr="003F7294">
              <w:rPr>
                <w:rFonts w:ascii="Times New Roman" w:hAnsi="Times New Roman" w:cs="Times New Roman"/>
                <w:sz w:val="21"/>
                <w:szCs w:val="21"/>
                <w:lang w:val="uk-UA"/>
              </w:rPr>
              <w:t>Езофагогастродуоденоскопія</w:t>
            </w:r>
            <w:proofErr w:type="spellEnd"/>
            <w:r w:rsidRPr="003F7294">
              <w:rPr>
                <w:rFonts w:ascii="Times New Roman" w:hAnsi="Times New Roman" w:cs="Times New Roman"/>
                <w:sz w:val="21"/>
                <w:szCs w:val="21"/>
                <w:lang w:val="uk-UA"/>
              </w:rPr>
              <w:t xml:space="preserve"> з взяттям матеріалу на </w:t>
            </w:r>
            <w:proofErr w:type="spellStart"/>
            <w:r w:rsidRPr="003F7294">
              <w:rPr>
                <w:rFonts w:ascii="Times New Roman" w:hAnsi="Times New Roman" w:cs="Times New Roman"/>
                <w:sz w:val="21"/>
                <w:szCs w:val="21"/>
                <w:lang w:val="uk-UA"/>
              </w:rPr>
              <w:t>патологогістологічне</w:t>
            </w:r>
            <w:proofErr w:type="spellEnd"/>
            <w:r w:rsidRPr="003F7294">
              <w:rPr>
                <w:rFonts w:ascii="Times New Roman" w:hAnsi="Times New Roman" w:cs="Times New Roman"/>
                <w:sz w:val="21"/>
                <w:szCs w:val="21"/>
                <w:lang w:val="uk-UA"/>
              </w:rPr>
              <w:t xml:space="preserve"> дослідження</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985</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proofErr w:type="spellStart"/>
            <w:r w:rsidRPr="003F7294">
              <w:rPr>
                <w:rFonts w:ascii="Times New Roman" w:hAnsi="Times New Roman" w:cs="Times New Roman"/>
                <w:sz w:val="21"/>
                <w:szCs w:val="21"/>
                <w:lang w:val="uk-UA"/>
              </w:rPr>
              <w:t>Колоноскопія</w:t>
            </w:r>
            <w:proofErr w:type="spellEnd"/>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635</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proofErr w:type="spellStart"/>
            <w:r w:rsidRPr="003F7294">
              <w:rPr>
                <w:rFonts w:ascii="Times New Roman" w:hAnsi="Times New Roman" w:cs="Times New Roman"/>
                <w:sz w:val="21"/>
                <w:szCs w:val="21"/>
                <w:lang w:val="uk-UA"/>
              </w:rPr>
              <w:t>Колоноскопія</w:t>
            </w:r>
            <w:proofErr w:type="spellEnd"/>
            <w:r w:rsidRPr="003F7294">
              <w:rPr>
                <w:rFonts w:ascii="Times New Roman" w:hAnsi="Times New Roman" w:cs="Times New Roman"/>
                <w:sz w:val="21"/>
                <w:szCs w:val="21"/>
                <w:lang w:val="uk-UA"/>
              </w:rPr>
              <w:t xml:space="preserve"> з взяттям матеріалу на </w:t>
            </w:r>
            <w:proofErr w:type="spellStart"/>
            <w:r w:rsidRPr="003F7294">
              <w:rPr>
                <w:rFonts w:ascii="Times New Roman" w:hAnsi="Times New Roman" w:cs="Times New Roman"/>
                <w:sz w:val="21"/>
                <w:szCs w:val="21"/>
                <w:lang w:val="uk-UA"/>
              </w:rPr>
              <w:t>патологогістологічне</w:t>
            </w:r>
            <w:proofErr w:type="spellEnd"/>
            <w:r w:rsidRPr="003F7294">
              <w:rPr>
                <w:rFonts w:ascii="Times New Roman" w:hAnsi="Times New Roman" w:cs="Times New Roman"/>
                <w:sz w:val="21"/>
                <w:szCs w:val="21"/>
                <w:lang w:val="uk-UA"/>
              </w:rPr>
              <w:t xml:space="preserve"> дослідження</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955</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rPr>
            </w:pPr>
            <w:r w:rsidRPr="003F7294">
              <w:rPr>
                <w:rFonts w:ascii="Times New Roman" w:hAnsi="Times New Roman" w:cs="Times New Roman"/>
                <w:b/>
                <w:sz w:val="21"/>
                <w:szCs w:val="21"/>
                <w:highlight w:val="lightGray"/>
                <w:lang w:val="uk-UA"/>
              </w:rPr>
              <w:t>Ультразвукові дослідження</w:t>
            </w:r>
          </w:p>
        </w:tc>
        <w:tc>
          <w:tcPr>
            <w:tcW w:w="1666" w:type="dxa"/>
          </w:tcPr>
          <w:p w:rsidR="008336BE" w:rsidRPr="003F7294" w:rsidRDefault="008336BE" w:rsidP="00FA0BB5">
            <w:pPr>
              <w:jc w:val="center"/>
              <w:rPr>
                <w:rFonts w:ascii="Times New Roman" w:hAnsi="Times New Roman" w:cs="Times New Roman"/>
                <w:sz w:val="21"/>
                <w:szCs w:val="21"/>
                <w:lang w:val="uk-UA"/>
              </w:rPr>
            </w:pP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rPr>
            </w:pPr>
            <w:r w:rsidRPr="003F7294">
              <w:rPr>
                <w:rFonts w:ascii="Times New Roman" w:hAnsi="Times New Roman" w:cs="Times New Roman"/>
                <w:sz w:val="21"/>
                <w:szCs w:val="21"/>
              </w:rPr>
              <w:t xml:space="preserve">УЗД </w:t>
            </w:r>
            <w:r w:rsidRPr="003F7294">
              <w:rPr>
                <w:rFonts w:ascii="Times New Roman" w:hAnsi="Times New Roman" w:cs="Times New Roman"/>
                <w:sz w:val="21"/>
                <w:szCs w:val="21"/>
                <w:lang w:val="uk-UA"/>
              </w:rPr>
              <w:t>серцево-судинної системи</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205</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rPr>
            </w:pPr>
            <w:r w:rsidRPr="003F7294">
              <w:rPr>
                <w:rFonts w:ascii="Times New Roman" w:hAnsi="Times New Roman" w:cs="Times New Roman"/>
                <w:sz w:val="21"/>
                <w:szCs w:val="21"/>
              </w:rPr>
              <w:t xml:space="preserve">УЗД </w:t>
            </w:r>
            <w:r w:rsidRPr="003F7294">
              <w:rPr>
                <w:rFonts w:ascii="Times New Roman" w:hAnsi="Times New Roman" w:cs="Times New Roman"/>
                <w:sz w:val="21"/>
                <w:szCs w:val="21"/>
                <w:lang w:val="uk-UA"/>
              </w:rPr>
              <w:t>щитоподібної залози</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150</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rPr>
            </w:pPr>
            <w:r w:rsidRPr="003F7294">
              <w:rPr>
                <w:rFonts w:ascii="Times New Roman" w:hAnsi="Times New Roman" w:cs="Times New Roman"/>
                <w:sz w:val="21"/>
                <w:szCs w:val="21"/>
              </w:rPr>
              <w:t xml:space="preserve">УЗД </w:t>
            </w:r>
            <w:r w:rsidRPr="003F7294">
              <w:rPr>
                <w:rFonts w:ascii="Times New Roman" w:hAnsi="Times New Roman" w:cs="Times New Roman"/>
                <w:sz w:val="21"/>
                <w:szCs w:val="21"/>
                <w:lang w:val="uk-UA"/>
              </w:rPr>
              <w:t>нирок</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140</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rPr>
            </w:pPr>
            <w:r w:rsidRPr="003F7294">
              <w:rPr>
                <w:rFonts w:ascii="Times New Roman" w:hAnsi="Times New Roman" w:cs="Times New Roman"/>
                <w:sz w:val="21"/>
                <w:szCs w:val="21"/>
              </w:rPr>
              <w:t xml:space="preserve">УЗД </w:t>
            </w:r>
            <w:r w:rsidRPr="003F7294">
              <w:rPr>
                <w:rFonts w:ascii="Times New Roman" w:hAnsi="Times New Roman" w:cs="Times New Roman"/>
                <w:sz w:val="21"/>
                <w:szCs w:val="21"/>
                <w:lang w:val="uk-UA"/>
              </w:rPr>
              <w:t>органів черевної порожнини</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225</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rPr>
            </w:pPr>
            <w:r w:rsidRPr="003F7294">
              <w:rPr>
                <w:rFonts w:ascii="Times New Roman" w:hAnsi="Times New Roman" w:cs="Times New Roman"/>
                <w:sz w:val="21"/>
                <w:szCs w:val="21"/>
              </w:rPr>
              <w:t xml:space="preserve">УЗД </w:t>
            </w:r>
            <w:r w:rsidRPr="003F7294">
              <w:rPr>
                <w:rFonts w:ascii="Times New Roman" w:hAnsi="Times New Roman" w:cs="Times New Roman"/>
                <w:sz w:val="21"/>
                <w:szCs w:val="21"/>
                <w:lang w:val="uk-UA"/>
              </w:rPr>
              <w:t>жовчного міхура та жовчних протокі</w:t>
            </w:r>
            <w:proofErr w:type="gramStart"/>
            <w:r w:rsidRPr="003F7294">
              <w:rPr>
                <w:rFonts w:ascii="Times New Roman" w:hAnsi="Times New Roman" w:cs="Times New Roman"/>
                <w:sz w:val="21"/>
                <w:szCs w:val="21"/>
                <w:lang w:val="uk-UA"/>
              </w:rPr>
              <w:t>в</w:t>
            </w:r>
            <w:proofErr w:type="gramEnd"/>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120</w:t>
            </w:r>
          </w:p>
        </w:tc>
      </w:tr>
      <w:tr w:rsidR="008336BE" w:rsidRPr="003F7294" w:rsidTr="00FA0BB5">
        <w:tc>
          <w:tcPr>
            <w:tcW w:w="7230" w:type="dxa"/>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b/>
                <w:sz w:val="21"/>
                <w:szCs w:val="21"/>
                <w:highlight w:val="lightGray"/>
                <w:lang w:val="uk-UA"/>
              </w:rPr>
              <w:t>Електрокардіографічне дослідження</w:t>
            </w:r>
          </w:p>
        </w:tc>
        <w:tc>
          <w:tcPr>
            <w:tcW w:w="1666" w:type="dxa"/>
          </w:tcPr>
          <w:p w:rsidR="008336BE" w:rsidRPr="003F7294" w:rsidRDefault="008336BE" w:rsidP="00FA0BB5">
            <w:pPr>
              <w:jc w:val="center"/>
              <w:rPr>
                <w:rFonts w:ascii="Times New Roman" w:hAnsi="Times New Roman" w:cs="Times New Roman"/>
                <w:sz w:val="21"/>
                <w:szCs w:val="21"/>
                <w:lang w:val="uk-UA"/>
              </w:rPr>
            </w:pPr>
          </w:p>
        </w:tc>
      </w:tr>
      <w:tr w:rsidR="008336BE" w:rsidRPr="003F7294" w:rsidTr="00FA0BB5">
        <w:tc>
          <w:tcPr>
            <w:tcW w:w="7230" w:type="dxa"/>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Електрокардіографія</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150</w:t>
            </w:r>
          </w:p>
        </w:tc>
      </w:tr>
      <w:tr w:rsidR="008336BE" w:rsidRPr="003F7294" w:rsidTr="00FA0BB5">
        <w:tc>
          <w:tcPr>
            <w:tcW w:w="7230" w:type="dxa"/>
            <w:vAlign w:val="center"/>
          </w:tcPr>
          <w:p w:rsidR="008336BE" w:rsidRPr="003F7294" w:rsidRDefault="008336BE" w:rsidP="00FA0BB5">
            <w:pPr>
              <w:jc w:val="both"/>
              <w:rPr>
                <w:rFonts w:ascii="Times New Roman" w:hAnsi="Times New Roman" w:cs="Times New Roman"/>
                <w:sz w:val="21"/>
                <w:szCs w:val="21"/>
                <w:lang w:val="uk-UA"/>
              </w:rPr>
            </w:pPr>
            <w:proofErr w:type="spellStart"/>
            <w:r w:rsidRPr="003F7294">
              <w:rPr>
                <w:rFonts w:ascii="Times New Roman" w:hAnsi="Times New Roman" w:cs="Times New Roman"/>
                <w:b/>
                <w:sz w:val="21"/>
                <w:szCs w:val="21"/>
                <w:highlight w:val="lightGray"/>
                <w:lang w:val="uk-UA"/>
              </w:rPr>
              <w:t>Електронейроміографічні</w:t>
            </w:r>
            <w:proofErr w:type="spellEnd"/>
            <w:r w:rsidRPr="003F7294">
              <w:rPr>
                <w:rFonts w:ascii="Times New Roman" w:hAnsi="Times New Roman" w:cs="Times New Roman"/>
                <w:b/>
                <w:sz w:val="21"/>
                <w:szCs w:val="21"/>
                <w:highlight w:val="lightGray"/>
                <w:lang w:val="uk-UA"/>
              </w:rPr>
              <w:t xml:space="preserve"> дослідження</w:t>
            </w:r>
          </w:p>
        </w:tc>
        <w:tc>
          <w:tcPr>
            <w:tcW w:w="1666" w:type="dxa"/>
            <w:vAlign w:val="center"/>
          </w:tcPr>
          <w:p w:rsidR="008336BE" w:rsidRPr="003F7294" w:rsidRDefault="008336BE" w:rsidP="00FA0BB5">
            <w:pPr>
              <w:jc w:val="center"/>
              <w:rPr>
                <w:rFonts w:ascii="Times New Roman" w:hAnsi="Times New Roman" w:cs="Times New Roman"/>
                <w:sz w:val="21"/>
                <w:szCs w:val="21"/>
              </w:rPr>
            </w:pPr>
          </w:p>
        </w:tc>
      </w:tr>
      <w:tr w:rsidR="008336BE" w:rsidRPr="003F7294" w:rsidTr="00FA0BB5">
        <w:tc>
          <w:tcPr>
            <w:tcW w:w="7230" w:type="dxa"/>
            <w:vAlign w:val="center"/>
          </w:tcPr>
          <w:p w:rsidR="008336BE" w:rsidRPr="003F7294" w:rsidRDefault="008336BE" w:rsidP="00FA0BB5">
            <w:pPr>
              <w:jc w:val="both"/>
              <w:rPr>
                <w:rFonts w:ascii="Times New Roman" w:hAnsi="Times New Roman" w:cs="Times New Roman"/>
                <w:sz w:val="21"/>
                <w:szCs w:val="21"/>
                <w:lang w:val="uk-UA"/>
              </w:rPr>
            </w:pPr>
            <w:proofErr w:type="spellStart"/>
            <w:r w:rsidRPr="003F7294">
              <w:rPr>
                <w:rFonts w:ascii="Times New Roman" w:hAnsi="Times New Roman" w:cs="Times New Roman"/>
                <w:sz w:val="21"/>
                <w:szCs w:val="21"/>
                <w:lang w:val="uk-UA"/>
              </w:rPr>
              <w:t>Електронейроміографія</w:t>
            </w:r>
            <w:proofErr w:type="spellEnd"/>
            <w:r w:rsidRPr="003F7294">
              <w:rPr>
                <w:rFonts w:ascii="Times New Roman" w:hAnsi="Times New Roman" w:cs="Times New Roman"/>
                <w:sz w:val="21"/>
                <w:szCs w:val="21"/>
                <w:lang w:val="uk-UA"/>
              </w:rPr>
              <w:t xml:space="preserve"> стимуляційна верхніх кінцівок</w:t>
            </w:r>
          </w:p>
        </w:tc>
        <w:tc>
          <w:tcPr>
            <w:tcW w:w="1666" w:type="dxa"/>
            <w:vAlign w:val="center"/>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400</w:t>
            </w:r>
          </w:p>
        </w:tc>
      </w:tr>
      <w:tr w:rsidR="008336BE" w:rsidRPr="003F7294" w:rsidTr="00FA0BB5">
        <w:tc>
          <w:tcPr>
            <w:tcW w:w="7230" w:type="dxa"/>
            <w:vAlign w:val="center"/>
          </w:tcPr>
          <w:p w:rsidR="008336BE" w:rsidRPr="003F7294" w:rsidRDefault="008336BE" w:rsidP="00FA0BB5">
            <w:pPr>
              <w:jc w:val="both"/>
              <w:rPr>
                <w:rFonts w:ascii="Times New Roman" w:hAnsi="Times New Roman" w:cs="Times New Roman"/>
                <w:sz w:val="21"/>
                <w:szCs w:val="21"/>
                <w:lang w:val="uk-UA"/>
              </w:rPr>
            </w:pPr>
            <w:proofErr w:type="spellStart"/>
            <w:r w:rsidRPr="003F7294">
              <w:rPr>
                <w:rFonts w:ascii="Times New Roman" w:hAnsi="Times New Roman" w:cs="Times New Roman"/>
                <w:sz w:val="21"/>
                <w:szCs w:val="21"/>
                <w:lang w:val="uk-UA"/>
              </w:rPr>
              <w:t>Електронейроміографія</w:t>
            </w:r>
            <w:proofErr w:type="spellEnd"/>
            <w:r w:rsidRPr="003F7294">
              <w:rPr>
                <w:rFonts w:ascii="Times New Roman" w:hAnsi="Times New Roman" w:cs="Times New Roman"/>
                <w:sz w:val="21"/>
                <w:szCs w:val="21"/>
                <w:lang w:val="uk-UA"/>
              </w:rPr>
              <w:t xml:space="preserve"> стимуляційна нижніх кінцівок</w:t>
            </w:r>
          </w:p>
        </w:tc>
        <w:tc>
          <w:tcPr>
            <w:tcW w:w="1666" w:type="dxa"/>
            <w:vAlign w:val="center"/>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400</w:t>
            </w:r>
          </w:p>
        </w:tc>
      </w:tr>
      <w:tr w:rsidR="008336BE" w:rsidRPr="003F7294" w:rsidTr="00FA0BB5">
        <w:tc>
          <w:tcPr>
            <w:tcW w:w="7230" w:type="dxa"/>
            <w:vAlign w:val="center"/>
          </w:tcPr>
          <w:p w:rsidR="008336BE" w:rsidRPr="003F7294" w:rsidRDefault="008336BE" w:rsidP="00FA0BB5">
            <w:pPr>
              <w:jc w:val="both"/>
              <w:rPr>
                <w:rFonts w:ascii="Times New Roman" w:hAnsi="Times New Roman" w:cs="Times New Roman"/>
                <w:sz w:val="21"/>
                <w:szCs w:val="21"/>
                <w:lang w:val="uk-UA"/>
              </w:rPr>
            </w:pPr>
            <w:proofErr w:type="spellStart"/>
            <w:r w:rsidRPr="003F7294">
              <w:rPr>
                <w:rFonts w:ascii="Times New Roman" w:hAnsi="Times New Roman" w:cs="Times New Roman"/>
                <w:sz w:val="21"/>
                <w:szCs w:val="21"/>
                <w:lang w:val="uk-UA"/>
              </w:rPr>
              <w:t>Електронейроміографія</w:t>
            </w:r>
            <w:proofErr w:type="spellEnd"/>
            <w:r w:rsidRPr="003F7294">
              <w:rPr>
                <w:rFonts w:ascii="Times New Roman" w:hAnsi="Times New Roman" w:cs="Times New Roman"/>
                <w:sz w:val="21"/>
                <w:szCs w:val="21"/>
                <w:lang w:val="uk-UA"/>
              </w:rPr>
              <w:t xml:space="preserve"> стимуляційна обличчя</w:t>
            </w:r>
          </w:p>
        </w:tc>
        <w:tc>
          <w:tcPr>
            <w:tcW w:w="1666" w:type="dxa"/>
            <w:vAlign w:val="center"/>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400</w:t>
            </w:r>
          </w:p>
        </w:tc>
      </w:tr>
      <w:tr w:rsidR="008336BE" w:rsidRPr="003F7294" w:rsidTr="00FA0BB5">
        <w:tc>
          <w:tcPr>
            <w:tcW w:w="7230" w:type="dxa"/>
            <w:vAlign w:val="center"/>
          </w:tcPr>
          <w:p w:rsidR="008336BE" w:rsidRPr="003F7294" w:rsidRDefault="008336BE" w:rsidP="00FA0BB5">
            <w:pPr>
              <w:jc w:val="both"/>
              <w:rPr>
                <w:rFonts w:ascii="Times New Roman" w:hAnsi="Times New Roman" w:cs="Times New Roman"/>
                <w:sz w:val="21"/>
                <w:szCs w:val="21"/>
              </w:rPr>
            </w:pPr>
            <w:proofErr w:type="spellStart"/>
            <w:r w:rsidRPr="003F7294">
              <w:rPr>
                <w:rFonts w:ascii="Times New Roman" w:hAnsi="Times New Roman" w:cs="Times New Roman"/>
                <w:sz w:val="21"/>
                <w:szCs w:val="21"/>
                <w:lang w:val="uk-UA"/>
              </w:rPr>
              <w:t>Електронейроміографія</w:t>
            </w:r>
            <w:proofErr w:type="spellEnd"/>
            <w:r w:rsidRPr="003F7294">
              <w:rPr>
                <w:rFonts w:ascii="Times New Roman" w:hAnsi="Times New Roman" w:cs="Times New Roman"/>
                <w:sz w:val="21"/>
                <w:szCs w:val="21"/>
                <w:lang w:val="uk-UA"/>
              </w:rPr>
              <w:t xml:space="preserve"> стимуляційна</w:t>
            </w:r>
            <w:r w:rsidRPr="003F7294">
              <w:rPr>
                <w:rFonts w:ascii="Times New Roman" w:hAnsi="Times New Roman" w:cs="Times New Roman"/>
                <w:sz w:val="21"/>
                <w:szCs w:val="21"/>
              </w:rPr>
              <w:t xml:space="preserve"> (декремент-тест)</w:t>
            </w:r>
          </w:p>
        </w:tc>
        <w:tc>
          <w:tcPr>
            <w:tcW w:w="1666" w:type="dxa"/>
            <w:vAlign w:val="center"/>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400</w:t>
            </w:r>
          </w:p>
        </w:tc>
      </w:tr>
      <w:tr w:rsidR="008336BE" w:rsidRPr="003F7294" w:rsidTr="00FA0BB5">
        <w:tc>
          <w:tcPr>
            <w:tcW w:w="7230" w:type="dxa"/>
            <w:vAlign w:val="center"/>
          </w:tcPr>
          <w:p w:rsidR="008336BE" w:rsidRPr="003F7294" w:rsidRDefault="008336BE" w:rsidP="00FA0BB5">
            <w:pPr>
              <w:jc w:val="both"/>
              <w:rPr>
                <w:rFonts w:ascii="Times New Roman" w:hAnsi="Times New Roman" w:cs="Times New Roman"/>
                <w:sz w:val="21"/>
                <w:szCs w:val="21"/>
                <w:lang w:val="uk-UA"/>
              </w:rPr>
            </w:pPr>
            <w:proofErr w:type="spellStart"/>
            <w:r w:rsidRPr="003F7294">
              <w:rPr>
                <w:rFonts w:ascii="Times New Roman" w:hAnsi="Times New Roman" w:cs="Times New Roman"/>
                <w:sz w:val="21"/>
                <w:szCs w:val="21"/>
                <w:lang w:val="uk-UA"/>
              </w:rPr>
              <w:t>Електронейроміографія</w:t>
            </w:r>
            <w:proofErr w:type="spellEnd"/>
            <w:r w:rsidRPr="003F7294">
              <w:rPr>
                <w:rFonts w:ascii="Times New Roman" w:hAnsi="Times New Roman" w:cs="Times New Roman"/>
                <w:sz w:val="21"/>
                <w:szCs w:val="21"/>
                <w:lang w:val="uk-UA"/>
              </w:rPr>
              <w:t xml:space="preserve"> голкова</w:t>
            </w:r>
          </w:p>
        </w:tc>
        <w:tc>
          <w:tcPr>
            <w:tcW w:w="1666" w:type="dxa"/>
            <w:vAlign w:val="center"/>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800</w:t>
            </w:r>
          </w:p>
        </w:tc>
      </w:tr>
      <w:tr w:rsidR="008336BE" w:rsidRPr="003F7294" w:rsidTr="00FA0BB5">
        <w:tc>
          <w:tcPr>
            <w:tcW w:w="7230" w:type="dxa"/>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b/>
                <w:sz w:val="21"/>
                <w:szCs w:val="21"/>
                <w:highlight w:val="lightGray"/>
                <w:lang w:val="uk-UA"/>
              </w:rPr>
              <w:t>Електроенцефалографічні дослідження</w:t>
            </w:r>
          </w:p>
        </w:tc>
        <w:tc>
          <w:tcPr>
            <w:tcW w:w="1666" w:type="dxa"/>
          </w:tcPr>
          <w:p w:rsidR="008336BE" w:rsidRPr="003F7294" w:rsidRDefault="008336BE" w:rsidP="00FA0BB5">
            <w:pPr>
              <w:jc w:val="center"/>
              <w:rPr>
                <w:rFonts w:ascii="Times New Roman" w:hAnsi="Times New Roman" w:cs="Times New Roman"/>
                <w:sz w:val="21"/>
                <w:szCs w:val="21"/>
                <w:lang w:val="uk-UA"/>
              </w:rPr>
            </w:pPr>
          </w:p>
        </w:tc>
      </w:tr>
      <w:tr w:rsidR="008336BE" w:rsidRPr="003F7294" w:rsidTr="00FA0BB5">
        <w:tc>
          <w:tcPr>
            <w:tcW w:w="7230" w:type="dxa"/>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Електроенцефалограма (ЕЕГ)</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400</w:t>
            </w:r>
          </w:p>
        </w:tc>
      </w:tr>
      <w:tr w:rsidR="008336BE" w:rsidRPr="003F7294" w:rsidTr="00FA0BB5">
        <w:tc>
          <w:tcPr>
            <w:tcW w:w="7230" w:type="dxa"/>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b/>
                <w:sz w:val="21"/>
                <w:szCs w:val="21"/>
                <w:highlight w:val="lightGray"/>
                <w:lang w:val="uk-UA"/>
              </w:rPr>
              <w:t>Кардіологічні дослідження</w:t>
            </w:r>
          </w:p>
        </w:tc>
        <w:tc>
          <w:tcPr>
            <w:tcW w:w="1666" w:type="dxa"/>
          </w:tcPr>
          <w:p w:rsidR="008336BE" w:rsidRPr="003F7294" w:rsidRDefault="008336BE" w:rsidP="00FA0BB5">
            <w:pPr>
              <w:jc w:val="center"/>
              <w:rPr>
                <w:rFonts w:ascii="Times New Roman" w:hAnsi="Times New Roman" w:cs="Times New Roman"/>
                <w:sz w:val="21"/>
                <w:szCs w:val="21"/>
                <w:lang w:val="uk-UA"/>
              </w:rPr>
            </w:pPr>
          </w:p>
        </w:tc>
      </w:tr>
      <w:tr w:rsidR="008336BE" w:rsidRPr="003F7294" w:rsidTr="00FA0BB5">
        <w:tc>
          <w:tcPr>
            <w:tcW w:w="7230" w:type="dxa"/>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Добове моні торування артеріального тиску</w:t>
            </w:r>
          </w:p>
        </w:tc>
        <w:tc>
          <w:tcPr>
            <w:tcW w:w="1666" w:type="dxa"/>
          </w:tcPr>
          <w:p w:rsidR="008336BE" w:rsidRPr="003F7294" w:rsidRDefault="008336BE" w:rsidP="00FA0BB5">
            <w:pPr>
              <w:jc w:val="center"/>
              <w:rPr>
                <w:rFonts w:ascii="Times New Roman" w:hAnsi="Times New Roman" w:cs="Times New Roman"/>
                <w:sz w:val="21"/>
                <w:szCs w:val="21"/>
                <w:lang w:val="uk-UA"/>
              </w:rPr>
            </w:pPr>
            <w:r w:rsidRPr="003F7294">
              <w:rPr>
                <w:rFonts w:ascii="Times New Roman" w:hAnsi="Times New Roman" w:cs="Times New Roman"/>
                <w:sz w:val="21"/>
                <w:szCs w:val="21"/>
                <w:lang w:val="uk-UA"/>
              </w:rPr>
              <w:t>358</w:t>
            </w:r>
          </w:p>
        </w:tc>
      </w:tr>
      <w:tr w:rsidR="008336BE" w:rsidRPr="003F7294" w:rsidTr="00FA0BB5">
        <w:tc>
          <w:tcPr>
            <w:tcW w:w="7230" w:type="dxa"/>
            <w:vAlign w:val="bottom"/>
          </w:tcPr>
          <w:p w:rsidR="008336BE" w:rsidRPr="003F7294" w:rsidRDefault="008336BE" w:rsidP="00FA0BB5">
            <w:pPr>
              <w:rPr>
                <w:rFonts w:ascii="Times New Roman" w:hAnsi="Times New Roman" w:cs="Times New Roman"/>
                <w:b/>
                <w:sz w:val="21"/>
                <w:szCs w:val="21"/>
                <w:lang w:val="uk-UA"/>
              </w:rPr>
            </w:pPr>
            <w:r w:rsidRPr="003F7294">
              <w:rPr>
                <w:rFonts w:ascii="Times New Roman" w:hAnsi="Times New Roman" w:cs="Times New Roman"/>
                <w:b/>
                <w:sz w:val="21"/>
                <w:szCs w:val="21"/>
                <w:highlight w:val="lightGray"/>
                <w:lang w:val="uk-UA"/>
              </w:rPr>
              <w:t>Функціонально-діагностичні дослідження</w:t>
            </w:r>
            <w:r w:rsidRPr="003F7294">
              <w:rPr>
                <w:rFonts w:ascii="Times New Roman" w:hAnsi="Times New Roman" w:cs="Times New Roman"/>
                <w:b/>
                <w:sz w:val="21"/>
                <w:szCs w:val="21"/>
                <w:lang w:val="uk-UA"/>
              </w:rPr>
              <w:t xml:space="preserve"> </w:t>
            </w:r>
          </w:p>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b/>
                <w:sz w:val="21"/>
                <w:szCs w:val="21"/>
                <w:highlight w:val="lightGray"/>
                <w:lang w:val="uk-UA"/>
              </w:rPr>
              <w:t>за адресою: м. Харків, вул. Олеся Гончара, 5</w:t>
            </w:r>
          </w:p>
        </w:tc>
        <w:tc>
          <w:tcPr>
            <w:tcW w:w="1666" w:type="dxa"/>
            <w:vAlign w:val="bottom"/>
          </w:tcPr>
          <w:p w:rsidR="008336BE" w:rsidRPr="003F7294" w:rsidRDefault="008336BE" w:rsidP="00FA0BB5">
            <w:pPr>
              <w:jc w:val="center"/>
              <w:rPr>
                <w:rFonts w:ascii="Times New Roman" w:hAnsi="Times New Roman" w:cs="Times New Roman"/>
                <w:sz w:val="21"/>
                <w:szCs w:val="21"/>
              </w:rPr>
            </w:pP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rPr>
            </w:pPr>
            <w:proofErr w:type="spellStart"/>
            <w:r w:rsidRPr="003F7294">
              <w:rPr>
                <w:rFonts w:ascii="Times New Roman" w:hAnsi="Times New Roman" w:cs="Times New Roman"/>
                <w:sz w:val="21"/>
                <w:szCs w:val="21"/>
                <w:lang w:val="uk-UA"/>
              </w:rPr>
              <w:t>Візометрія</w:t>
            </w:r>
            <w:proofErr w:type="spellEnd"/>
          </w:p>
        </w:tc>
        <w:tc>
          <w:tcPr>
            <w:tcW w:w="1666" w:type="dxa"/>
            <w:vAlign w:val="bottom"/>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130</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proofErr w:type="spellStart"/>
            <w:r w:rsidRPr="003F7294">
              <w:rPr>
                <w:rFonts w:ascii="Times New Roman" w:hAnsi="Times New Roman" w:cs="Times New Roman"/>
                <w:sz w:val="21"/>
                <w:szCs w:val="21"/>
                <w:lang w:val="uk-UA"/>
              </w:rPr>
              <w:t>Візус</w:t>
            </w:r>
            <w:proofErr w:type="spellEnd"/>
            <w:r w:rsidRPr="003F7294">
              <w:rPr>
                <w:rFonts w:ascii="Times New Roman" w:hAnsi="Times New Roman" w:cs="Times New Roman"/>
                <w:sz w:val="21"/>
                <w:szCs w:val="21"/>
                <w:lang w:val="uk-UA"/>
              </w:rPr>
              <w:t xml:space="preserve"> контрольним методом</w:t>
            </w:r>
          </w:p>
        </w:tc>
        <w:tc>
          <w:tcPr>
            <w:tcW w:w="1666" w:type="dxa"/>
            <w:vAlign w:val="bottom"/>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145</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rPr>
            </w:pPr>
            <w:proofErr w:type="spellStart"/>
            <w:r w:rsidRPr="003F7294">
              <w:rPr>
                <w:rFonts w:ascii="Times New Roman" w:hAnsi="Times New Roman" w:cs="Times New Roman"/>
                <w:sz w:val="21"/>
                <w:szCs w:val="21"/>
                <w:lang w:val="uk-UA"/>
              </w:rPr>
              <w:t>Кераторефрактомія</w:t>
            </w:r>
            <w:proofErr w:type="spellEnd"/>
          </w:p>
        </w:tc>
        <w:tc>
          <w:tcPr>
            <w:tcW w:w="1666" w:type="dxa"/>
            <w:vAlign w:val="bottom"/>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100</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rPr>
            </w:pPr>
            <w:proofErr w:type="spellStart"/>
            <w:r w:rsidRPr="003F7294">
              <w:rPr>
                <w:rFonts w:ascii="Times New Roman" w:hAnsi="Times New Roman" w:cs="Times New Roman"/>
                <w:sz w:val="21"/>
                <w:szCs w:val="21"/>
                <w:lang w:val="uk-UA"/>
              </w:rPr>
              <w:lastRenderedPageBreak/>
              <w:t>Пневмотонометрія</w:t>
            </w:r>
            <w:proofErr w:type="spellEnd"/>
          </w:p>
        </w:tc>
        <w:tc>
          <w:tcPr>
            <w:tcW w:w="1666" w:type="dxa"/>
            <w:vAlign w:val="bottom"/>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100</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rPr>
            </w:pPr>
            <w:r w:rsidRPr="003F7294">
              <w:rPr>
                <w:rFonts w:ascii="Times New Roman" w:hAnsi="Times New Roman" w:cs="Times New Roman"/>
                <w:sz w:val="21"/>
                <w:szCs w:val="21"/>
                <w:lang w:val="uk-UA"/>
              </w:rPr>
              <w:t>Біометрія</w:t>
            </w:r>
          </w:p>
        </w:tc>
        <w:tc>
          <w:tcPr>
            <w:tcW w:w="1666" w:type="dxa"/>
            <w:vAlign w:val="bottom"/>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150</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rPr>
            </w:pPr>
            <w:proofErr w:type="spellStart"/>
            <w:r w:rsidRPr="003F7294">
              <w:rPr>
                <w:rFonts w:ascii="Times New Roman" w:hAnsi="Times New Roman" w:cs="Times New Roman"/>
                <w:sz w:val="21"/>
                <w:szCs w:val="21"/>
                <w:lang w:val="uk-UA"/>
              </w:rPr>
              <w:t>Пахиметрія</w:t>
            </w:r>
            <w:proofErr w:type="spellEnd"/>
          </w:p>
        </w:tc>
        <w:tc>
          <w:tcPr>
            <w:tcW w:w="1666" w:type="dxa"/>
            <w:vAlign w:val="bottom"/>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100</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rPr>
            </w:pPr>
            <w:r w:rsidRPr="003F7294">
              <w:rPr>
                <w:rFonts w:ascii="Times New Roman" w:hAnsi="Times New Roman" w:cs="Times New Roman"/>
                <w:sz w:val="21"/>
                <w:szCs w:val="21"/>
                <w:lang w:val="uk-UA"/>
              </w:rPr>
              <w:t>Визначення</w:t>
            </w:r>
            <w:r w:rsidRPr="003F7294">
              <w:rPr>
                <w:rFonts w:ascii="Times New Roman" w:hAnsi="Times New Roman" w:cs="Times New Roman"/>
                <w:sz w:val="21"/>
                <w:szCs w:val="21"/>
              </w:rPr>
              <w:t xml:space="preserve"> ПЗО</w:t>
            </w:r>
            <w:r w:rsidRPr="003F7294">
              <w:rPr>
                <w:rFonts w:ascii="Times New Roman" w:hAnsi="Times New Roman" w:cs="Times New Roman"/>
                <w:sz w:val="21"/>
                <w:szCs w:val="21"/>
                <w:lang w:val="uk-UA"/>
              </w:rPr>
              <w:t xml:space="preserve"> ультразвуковим</w:t>
            </w:r>
            <w:r w:rsidRPr="003F7294">
              <w:rPr>
                <w:rFonts w:ascii="Times New Roman" w:hAnsi="Times New Roman" w:cs="Times New Roman"/>
                <w:sz w:val="21"/>
                <w:szCs w:val="21"/>
              </w:rPr>
              <w:t xml:space="preserve">   методом</w:t>
            </w:r>
          </w:p>
        </w:tc>
        <w:tc>
          <w:tcPr>
            <w:tcW w:w="1666" w:type="dxa"/>
            <w:vAlign w:val="bottom"/>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150</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rPr>
            </w:pPr>
            <w:r w:rsidRPr="003F7294">
              <w:rPr>
                <w:rFonts w:ascii="Times New Roman" w:hAnsi="Times New Roman" w:cs="Times New Roman"/>
                <w:sz w:val="21"/>
                <w:szCs w:val="21"/>
                <w:lang w:val="uk-UA"/>
              </w:rPr>
              <w:t>Визначення</w:t>
            </w:r>
            <w:r w:rsidRPr="003F7294">
              <w:rPr>
                <w:rFonts w:ascii="Times New Roman" w:hAnsi="Times New Roman" w:cs="Times New Roman"/>
                <w:sz w:val="21"/>
                <w:szCs w:val="21"/>
              </w:rPr>
              <w:t xml:space="preserve"> ПЗО</w:t>
            </w:r>
            <w:r w:rsidRPr="003F7294">
              <w:rPr>
                <w:rFonts w:ascii="Times New Roman" w:hAnsi="Times New Roman" w:cs="Times New Roman"/>
                <w:sz w:val="21"/>
                <w:szCs w:val="21"/>
                <w:lang w:val="uk-UA"/>
              </w:rPr>
              <w:t xml:space="preserve"> оптичним</w:t>
            </w:r>
            <w:r w:rsidRPr="003F7294">
              <w:rPr>
                <w:rFonts w:ascii="Times New Roman" w:hAnsi="Times New Roman" w:cs="Times New Roman"/>
                <w:sz w:val="21"/>
                <w:szCs w:val="21"/>
              </w:rPr>
              <w:t xml:space="preserve">   методом</w:t>
            </w:r>
          </w:p>
        </w:tc>
        <w:tc>
          <w:tcPr>
            <w:tcW w:w="1666" w:type="dxa"/>
            <w:vAlign w:val="bottom"/>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100</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rPr>
            </w:pPr>
            <w:r w:rsidRPr="003F7294">
              <w:rPr>
                <w:rFonts w:ascii="Times New Roman" w:hAnsi="Times New Roman" w:cs="Times New Roman"/>
                <w:sz w:val="21"/>
                <w:szCs w:val="21"/>
              </w:rPr>
              <w:t>Статична</w:t>
            </w:r>
            <w:r w:rsidRPr="003F7294">
              <w:rPr>
                <w:rFonts w:ascii="Times New Roman" w:hAnsi="Times New Roman" w:cs="Times New Roman"/>
                <w:sz w:val="21"/>
                <w:szCs w:val="21"/>
                <w:lang w:val="uk-UA"/>
              </w:rPr>
              <w:t xml:space="preserve"> </w:t>
            </w:r>
            <w:proofErr w:type="spellStart"/>
            <w:r w:rsidRPr="003F7294">
              <w:rPr>
                <w:rFonts w:ascii="Times New Roman" w:hAnsi="Times New Roman" w:cs="Times New Roman"/>
                <w:sz w:val="21"/>
                <w:szCs w:val="21"/>
                <w:lang w:val="uk-UA"/>
              </w:rPr>
              <w:t>периметрія</w:t>
            </w:r>
            <w:proofErr w:type="spellEnd"/>
            <w:r w:rsidRPr="003F7294">
              <w:rPr>
                <w:rFonts w:ascii="Times New Roman" w:hAnsi="Times New Roman" w:cs="Times New Roman"/>
                <w:sz w:val="21"/>
                <w:szCs w:val="21"/>
              </w:rPr>
              <w:t xml:space="preserve"> тест 10-2</w:t>
            </w:r>
          </w:p>
        </w:tc>
        <w:tc>
          <w:tcPr>
            <w:tcW w:w="1666" w:type="dxa"/>
            <w:vAlign w:val="bottom"/>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350</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rPr>
            </w:pPr>
            <w:r w:rsidRPr="003F7294">
              <w:rPr>
                <w:rFonts w:ascii="Times New Roman" w:hAnsi="Times New Roman" w:cs="Times New Roman"/>
                <w:sz w:val="21"/>
                <w:szCs w:val="21"/>
              </w:rPr>
              <w:t>Статична</w:t>
            </w:r>
            <w:r w:rsidRPr="003F7294">
              <w:rPr>
                <w:rFonts w:ascii="Times New Roman" w:hAnsi="Times New Roman" w:cs="Times New Roman"/>
                <w:sz w:val="21"/>
                <w:szCs w:val="21"/>
                <w:lang w:val="uk-UA"/>
              </w:rPr>
              <w:t xml:space="preserve"> </w:t>
            </w:r>
            <w:proofErr w:type="spellStart"/>
            <w:r w:rsidRPr="003F7294">
              <w:rPr>
                <w:rFonts w:ascii="Times New Roman" w:hAnsi="Times New Roman" w:cs="Times New Roman"/>
                <w:sz w:val="21"/>
                <w:szCs w:val="21"/>
                <w:lang w:val="uk-UA"/>
              </w:rPr>
              <w:t>периметрія</w:t>
            </w:r>
            <w:proofErr w:type="spellEnd"/>
            <w:r w:rsidRPr="003F7294">
              <w:rPr>
                <w:rFonts w:ascii="Times New Roman" w:hAnsi="Times New Roman" w:cs="Times New Roman"/>
                <w:sz w:val="21"/>
                <w:szCs w:val="21"/>
              </w:rPr>
              <w:t xml:space="preserve"> тест 24-2</w:t>
            </w:r>
          </w:p>
        </w:tc>
        <w:tc>
          <w:tcPr>
            <w:tcW w:w="1666" w:type="dxa"/>
            <w:vAlign w:val="bottom"/>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350</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rPr>
            </w:pPr>
            <w:r w:rsidRPr="003F7294">
              <w:rPr>
                <w:rFonts w:ascii="Times New Roman" w:hAnsi="Times New Roman" w:cs="Times New Roman"/>
                <w:sz w:val="21"/>
                <w:szCs w:val="21"/>
              </w:rPr>
              <w:t>Статична</w:t>
            </w:r>
            <w:r w:rsidRPr="003F7294">
              <w:rPr>
                <w:rFonts w:ascii="Times New Roman" w:hAnsi="Times New Roman" w:cs="Times New Roman"/>
                <w:sz w:val="21"/>
                <w:szCs w:val="21"/>
                <w:lang w:val="uk-UA"/>
              </w:rPr>
              <w:t xml:space="preserve"> </w:t>
            </w:r>
            <w:proofErr w:type="spellStart"/>
            <w:r w:rsidRPr="003F7294">
              <w:rPr>
                <w:rFonts w:ascii="Times New Roman" w:hAnsi="Times New Roman" w:cs="Times New Roman"/>
                <w:sz w:val="21"/>
                <w:szCs w:val="21"/>
                <w:lang w:val="uk-UA"/>
              </w:rPr>
              <w:t>периметрія</w:t>
            </w:r>
            <w:proofErr w:type="spellEnd"/>
            <w:r w:rsidRPr="003F7294">
              <w:rPr>
                <w:rFonts w:ascii="Times New Roman" w:hAnsi="Times New Roman" w:cs="Times New Roman"/>
                <w:sz w:val="21"/>
                <w:szCs w:val="21"/>
              </w:rPr>
              <w:t xml:space="preserve"> тест30-2</w:t>
            </w:r>
          </w:p>
        </w:tc>
        <w:tc>
          <w:tcPr>
            <w:tcW w:w="1666" w:type="dxa"/>
            <w:vAlign w:val="bottom"/>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350</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rPr>
            </w:pPr>
            <w:r w:rsidRPr="003F7294">
              <w:rPr>
                <w:rFonts w:ascii="Times New Roman" w:hAnsi="Times New Roman" w:cs="Times New Roman"/>
                <w:sz w:val="21"/>
                <w:szCs w:val="21"/>
              </w:rPr>
              <w:t>Статична</w:t>
            </w:r>
            <w:r w:rsidRPr="003F7294">
              <w:rPr>
                <w:rFonts w:ascii="Times New Roman" w:hAnsi="Times New Roman" w:cs="Times New Roman"/>
                <w:sz w:val="21"/>
                <w:szCs w:val="21"/>
                <w:lang w:val="uk-UA"/>
              </w:rPr>
              <w:t xml:space="preserve"> </w:t>
            </w:r>
            <w:proofErr w:type="spellStart"/>
            <w:r w:rsidRPr="003F7294">
              <w:rPr>
                <w:rFonts w:ascii="Times New Roman" w:hAnsi="Times New Roman" w:cs="Times New Roman"/>
                <w:sz w:val="21"/>
                <w:szCs w:val="21"/>
                <w:lang w:val="uk-UA"/>
              </w:rPr>
              <w:t>периметрія</w:t>
            </w:r>
            <w:proofErr w:type="spellEnd"/>
            <w:r w:rsidRPr="003F7294">
              <w:rPr>
                <w:rFonts w:ascii="Times New Roman" w:hAnsi="Times New Roman" w:cs="Times New Roman"/>
                <w:sz w:val="21"/>
                <w:szCs w:val="21"/>
              </w:rPr>
              <w:t xml:space="preserve"> тест  70</w:t>
            </w:r>
          </w:p>
        </w:tc>
        <w:tc>
          <w:tcPr>
            <w:tcW w:w="1666" w:type="dxa"/>
            <w:vAlign w:val="bottom"/>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450</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rPr>
            </w:pPr>
            <w:r w:rsidRPr="003F7294">
              <w:rPr>
                <w:rFonts w:ascii="Times New Roman" w:hAnsi="Times New Roman" w:cs="Times New Roman"/>
                <w:sz w:val="21"/>
                <w:szCs w:val="21"/>
              </w:rPr>
              <w:t>Статична</w:t>
            </w:r>
            <w:r w:rsidRPr="003F7294">
              <w:rPr>
                <w:rFonts w:ascii="Times New Roman" w:hAnsi="Times New Roman" w:cs="Times New Roman"/>
                <w:sz w:val="21"/>
                <w:szCs w:val="21"/>
                <w:lang w:val="uk-UA"/>
              </w:rPr>
              <w:t xml:space="preserve"> </w:t>
            </w:r>
            <w:proofErr w:type="spellStart"/>
            <w:r w:rsidRPr="003F7294">
              <w:rPr>
                <w:rFonts w:ascii="Times New Roman" w:hAnsi="Times New Roman" w:cs="Times New Roman"/>
                <w:sz w:val="21"/>
                <w:szCs w:val="21"/>
                <w:lang w:val="uk-UA"/>
              </w:rPr>
              <w:t>периметрія</w:t>
            </w:r>
            <w:proofErr w:type="spellEnd"/>
            <w:r w:rsidRPr="003F7294">
              <w:rPr>
                <w:rFonts w:ascii="Times New Roman" w:hAnsi="Times New Roman" w:cs="Times New Roman"/>
                <w:sz w:val="21"/>
                <w:szCs w:val="21"/>
              </w:rPr>
              <w:t xml:space="preserve"> тест  "Макула"</w:t>
            </w:r>
          </w:p>
        </w:tc>
        <w:tc>
          <w:tcPr>
            <w:tcW w:w="1666" w:type="dxa"/>
            <w:vAlign w:val="bottom"/>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250</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rPr>
            </w:pPr>
            <w:r w:rsidRPr="003F7294">
              <w:rPr>
                <w:rFonts w:ascii="Times New Roman" w:hAnsi="Times New Roman" w:cs="Times New Roman"/>
                <w:sz w:val="21"/>
                <w:szCs w:val="21"/>
                <w:lang w:val="uk-UA"/>
              </w:rPr>
              <w:t>Кінетична</w:t>
            </w:r>
            <w:r w:rsidRPr="003F7294">
              <w:rPr>
                <w:rFonts w:ascii="Times New Roman" w:hAnsi="Times New Roman" w:cs="Times New Roman"/>
                <w:sz w:val="21"/>
                <w:szCs w:val="21"/>
              </w:rPr>
              <w:t xml:space="preserve"> </w:t>
            </w:r>
            <w:proofErr w:type="spellStart"/>
            <w:r w:rsidRPr="003F7294">
              <w:rPr>
                <w:rFonts w:ascii="Times New Roman" w:hAnsi="Times New Roman" w:cs="Times New Roman"/>
                <w:sz w:val="21"/>
                <w:szCs w:val="21"/>
              </w:rPr>
              <w:t>периметрія</w:t>
            </w:r>
            <w:proofErr w:type="spellEnd"/>
            <w:r w:rsidRPr="003F7294">
              <w:rPr>
                <w:rFonts w:ascii="Times New Roman" w:hAnsi="Times New Roman" w:cs="Times New Roman"/>
                <w:sz w:val="21"/>
                <w:szCs w:val="21"/>
              </w:rPr>
              <w:t xml:space="preserve">    на  КП</w:t>
            </w:r>
            <w:r w:rsidRPr="003F7294">
              <w:rPr>
                <w:rFonts w:ascii="Times New Roman" w:hAnsi="Times New Roman" w:cs="Times New Roman"/>
                <w:sz w:val="21"/>
                <w:szCs w:val="21"/>
                <w:lang w:val="uk-UA"/>
              </w:rPr>
              <w:t xml:space="preserve"> </w:t>
            </w:r>
            <w:proofErr w:type="spellStart"/>
            <w:r w:rsidRPr="003F7294">
              <w:rPr>
                <w:rFonts w:ascii="Times New Roman" w:hAnsi="Times New Roman" w:cs="Times New Roman"/>
                <w:sz w:val="21"/>
                <w:szCs w:val="21"/>
                <w:lang w:val="uk-UA"/>
              </w:rPr>
              <w:t>Octopus</w:t>
            </w:r>
            <w:proofErr w:type="spellEnd"/>
          </w:p>
        </w:tc>
        <w:tc>
          <w:tcPr>
            <w:tcW w:w="1666" w:type="dxa"/>
            <w:vAlign w:val="bottom"/>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200</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rPr>
            </w:pPr>
            <w:r w:rsidRPr="003F7294">
              <w:rPr>
                <w:rFonts w:ascii="Times New Roman" w:hAnsi="Times New Roman" w:cs="Times New Roman"/>
                <w:sz w:val="21"/>
                <w:szCs w:val="21"/>
                <w:lang w:val="uk-UA"/>
              </w:rPr>
              <w:t>Кінетична</w:t>
            </w:r>
            <w:r w:rsidRPr="003F7294">
              <w:rPr>
                <w:rFonts w:ascii="Times New Roman" w:hAnsi="Times New Roman" w:cs="Times New Roman"/>
                <w:sz w:val="21"/>
                <w:szCs w:val="21"/>
              </w:rPr>
              <w:t xml:space="preserve"> </w:t>
            </w:r>
            <w:proofErr w:type="spellStart"/>
            <w:r w:rsidRPr="003F7294">
              <w:rPr>
                <w:rFonts w:ascii="Times New Roman" w:hAnsi="Times New Roman" w:cs="Times New Roman"/>
                <w:sz w:val="21"/>
                <w:szCs w:val="21"/>
              </w:rPr>
              <w:t>периметрія</w:t>
            </w:r>
            <w:proofErr w:type="spellEnd"/>
            <w:r w:rsidRPr="003F7294">
              <w:rPr>
                <w:rFonts w:ascii="Times New Roman" w:hAnsi="Times New Roman" w:cs="Times New Roman"/>
                <w:sz w:val="21"/>
                <w:szCs w:val="21"/>
              </w:rPr>
              <w:t xml:space="preserve">    на    ПРП-60</w:t>
            </w:r>
          </w:p>
        </w:tc>
        <w:tc>
          <w:tcPr>
            <w:tcW w:w="1666" w:type="dxa"/>
            <w:vAlign w:val="bottom"/>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190</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rPr>
            </w:pPr>
            <w:r w:rsidRPr="003F7294">
              <w:rPr>
                <w:rFonts w:ascii="Times New Roman" w:hAnsi="Times New Roman" w:cs="Times New Roman"/>
                <w:sz w:val="21"/>
                <w:szCs w:val="21"/>
                <w:lang w:val="uk-UA"/>
              </w:rPr>
              <w:t>Кінетична</w:t>
            </w:r>
            <w:r w:rsidRPr="003F7294">
              <w:rPr>
                <w:rFonts w:ascii="Times New Roman" w:hAnsi="Times New Roman" w:cs="Times New Roman"/>
                <w:sz w:val="21"/>
                <w:szCs w:val="21"/>
              </w:rPr>
              <w:t xml:space="preserve"> </w:t>
            </w:r>
            <w:proofErr w:type="spellStart"/>
            <w:r w:rsidRPr="003F7294">
              <w:rPr>
                <w:rFonts w:ascii="Times New Roman" w:hAnsi="Times New Roman" w:cs="Times New Roman"/>
                <w:sz w:val="21"/>
                <w:szCs w:val="21"/>
              </w:rPr>
              <w:t>периметрія</w:t>
            </w:r>
            <w:proofErr w:type="spellEnd"/>
            <w:r w:rsidRPr="003F7294">
              <w:rPr>
                <w:rFonts w:ascii="Times New Roman" w:hAnsi="Times New Roman" w:cs="Times New Roman"/>
                <w:sz w:val="21"/>
                <w:szCs w:val="21"/>
              </w:rPr>
              <w:t xml:space="preserve">    на    </w:t>
            </w:r>
            <w:proofErr w:type="spellStart"/>
            <w:r w:rsidRPr="003F7294">
              <w:rPr>
                <w:rFonts w:ascii="Times New Roman" w:hAnsi="Times New Roman" w:cs="Times New Roman"/>
                <w:sz w:val="21"/>
                <w:szCs w:val="21"/>
              </w:rPr>
              <w:t>кольори</w:t>
            </w:r>
            <w:proofErr w:type="spellEnd"/>
          </w:p>
        </w:tc>
        <w:tc>
          <w:tcPr>
            <w:tcW w:w="1666" w:type="dxa"/>
            <w:vAlign w:val="bottom"/>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170</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rPr>
            </w:pPr>
            <w:proofErr w:type="spellStart"/>
            <w:r w:rsidRPr="003F7294">
              <w:rPr>
                <w:rFonts w:ascii="Times New Roman" w:hAnsi="Times New Roman" w:cs="Times New Roman"/>
                <w:sz w:val="21"/>
                <w:szCs w:val="21"/>
                <w:lang w:val="uk-UA"/>
              </w:rPr>
              <w:t>Кольоровідчуття</w:t>
            </w:r>
            <w:proofErr w:type="spellEnd"/>
          </w:p>
        </w:tc>
        <w:tc>
          <w:tcPr>
            <w:tcW w:w="1666" w:type="dxa"/>
            <w:vAlign w:val="bottom"/>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170</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rPr>
            </w:pPr>
            <w:proofErr w:type="spellStart"/>
            <w:r w:rsidRPr="003F7294">
              <w:rPr>
                <w:rFonts w:ascii="Times New Roman" w:hAnsi="Times New Roman" w:cs="Times New Roman"/>
                <w:sz w:val="21"/>
                <w:szCs w:val="21"/>
                <w:lang w:val="uk-UA"/>
              </w:rPr>
              <w:t>Макулотестер</w:t>
            </w:r>
            <w:proofErr w:type="spellEnd"/>
          </w:p>
        </w:tc>
        <w:tc>
          <w:tcPr>
            <w:tcW w:w="1666" w:type="dxa"/>
            <w:vAlign w:val="bottom"/>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125</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rPr>
            </w:pPr>
            <w:r w:rsidRPr="003F7294">
              <w:rPr>
                <w:rFonts w:ascii="Times New Roman" w:hAnsi="Times New Roman" w:cs="Times New Roman"/>
                <w:sz w:val="21"/>
                <w:szCs w:val="21"/>
                <w:lang w:val="uk-UA"/>
              </w:rPr>
              <w:t>Розрахунок</w:t>
            </w:r>
            <w:r w:rsidRPr="003F7294">
              <w:rPr>
                <w:rFonts w:ascii="Times New Roman" w:hAnsi="Times New Roman" w:cs="Times New Roman"/>
                <w:sz w:val="21"/>
                <w:szCs w:val="21"/>
              </w:rPr>
              <w:t xml:space="preserve"> ІОЛ</w:t>
            </w:r>
          </w:p>
        </w:tc>
        <w:tc>
          <w:tcPr>
            <w:tcW w:w="1666" w:type="dxa"/>
            <w:vAlign w:val="bottom"/>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250</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rPr>
            </w:pPr>
            <w:proofErr w:type="spellStart"/>
            <w:r w:rsidRPr="003F7294">
              <w:rPr>
                <w:rFonts w:ascii="Times New Roman" w:hAnsi="Times New Roman" w:cs="Times New Roman"/>
                <w:sz w:val="21"/>
                <w:szCs w:val="21"/>
              </w:rPr>
              <w:t>Ультразвукова</w:t>
            </w:r>
            <w:proofErr w:type="spellEnd"/>
            <w:r w:rsidRPr="003F7294">
              <w:rPr>
                <w:rFonts w:ascii="Times New Roman" w:hAnsi="Times New Roman" w:cs="Times New Roman"/>
                <w:sz w:val="21"/>
                <w:szCs w:val="21"/>
              </w:rPr>
              <w:t xml:space="preserve">   </w:t>
            </w:r>
            <w:proofErr w:type="spellStart"/>
            <w:r w:rsidRPr="003F7294">
              <w:rPr>
                <w:rFonts w:ascii="Times New Roman" w:hAnsi="Times New Roman" w:cs="Times New Roman"/>
                <w:sz w:val="21"/>
                <w:szCs w:val="21"/>
                <w:lang w:val="uk-UA"/>
              </w:rPr>
              <w:t>біомікроскопія</w:t>
            </w:r>
            <w:proofErr w:type="spellEnd"/>
            <w:r w:rsidRPr="003F7294">
              <w:rPr>
                <w:rFonts w:ascii="Times New Roman" w:hAnsi="Times New Roman" w:cs="Times New Roman"/>
                <w:sz w:val="21"/>
                <w:szCs w:val="21"/>
              </w:rPr>
              <w:t xml:space="preserve"> кута</w:t>
            </w:r>
            <w:r w:rsidRPr="003F7294">
              <w:rPr>
                <w:rFonts w:ascii="Times New Roman" w:hAnsi="Times New Roman" w:cs="Times New Roman"/>
                <w:sz w:val="21"/>
                <w:szCs w:val="21"/>
                <w:lang w:val="uk-UA"/>
              </w:rPr>
              <w:t xml:space="preserve"> передньої</w:t>
            </w:r>
            <w:r w:rsidRPr="003F7294">
              <w:rPr>
                <w:rFonts w:ascii="Times New Roman" w:hAnsi="Times New Roman" w:cs="Times New Roman"/>
                <w:sz w:val="21"/>
                <w:szCs w:val="21"/>
              </w:rPr>
              <w:t xml:space="preserve"> </w:t>
            </w:r>
            <w:proofErr w:type="spellStart"/>
            <w:r w:rsidRPr="003F7294">
              <w:rPr>
                <w:rFonts w:ascii="Times New Roman" w:hAnsi="Times New Roman" w:cs="Times New Roman"/>
                <w:sz w:val="21"/>
                <w:szCs w:val="21"/>
              </w:rPr>
              <w:t>камери</w:t>
            </w:r>
            <w:proofErr w:type="spellEnd"/>
          </w:p>
        </w:tc>
        <w:tc>
          <w:tcPr>
            <w:tcW w:w="1666" w:type="dxa"/>
            <w:vAlign w:val="bottom"/>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300</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rPr>
            </w:pPr>
            <w:r w:rsidRPr="003F7294">
              <w:rPr>
                <w:rFonts w:ascii="Times New Roman" w:hAnsi="Times New Roman" w:cs="Times New Roman"/>
                <w:sz w:val="21"/>
                <w:szCs w:val="21"/>
                <w:lang w:val="uk-UA"/>
              </w:rPr>
              <w:t>Ультразвукове</w:t>
            </w:r>
            <w:r w:rsidRPr="003F7294">
              <w:rPr>
                <w:rFonts w:ascii="Times New Roman" w:hAnsi="Times New Roman" w:cs="Times New Roman"/>
                <w:sz w:val="21"/>
                <w:szCs w:val="21"/>
              </w:rPr>
              <w:t xml:space="preserve">  </w:t>
            </w:r>
            <w:proofErr w:type="spellStart"/>
            <w:r w:rsidRPr="003F7294">
              <w:rPr>
                <w:rFonts w:ascii="Times New Roman" w:hAnsi="Times New Roman" w:cs="Times New Roman"/>
                <w:sz w:val="21"/>
                <w:szCs w:val="21"/>
              </w:rPr>
              <w:t>дослідження</w:t>
            </w:r>
            <w:proofErr w:type="spellEnd"/>
            <w:r w:rsidRPr="003F7294">
              <w:rPr>
                <w:rFonts w:ascii="Times New Roman" w:hAnsi="Times New Roman" w:cs="Times New Roman"/>
                <w:sz w:val="21"/>
                <w:szCs w:val="21"/>
              </w:rPr>
              <w:t xml:space="preserve"> ока</w:t>
            </w:r>
          </w:p>
        </w:tc>
        <w:tc>
          <w:tcPr>
            <w:tcW w:w="1666" w:type="dxa"/>
            <w:vAlign w:val="bottom"/>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300</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rPr>
            </w:pPr>
            <w:r w:rsidRPr="003F7294">
              <w:rPr>
                <w:rFonts w:ascii="Times New Roman" w:hAnsi="Times New Roman" w:cs="Times New Roman"/>
                <w:sz w:val="21"/>
                <w:szCs w:val="21"/>
                <w:lang w:val="uk-UA"/>
              </w:rPr>
              <w:t>Ультразвукове</w:t>
            </w:r>
            <w:r w:rsidRPr="003F7294">
              <w:rPr>
                <w:rFonts w:ascii="Times New Roman" w:hAnsi="Times New Roman" w:cs="Times New Roman"/>
                <w:sz w:val="21"/>
                <w:szCs w:val="21"/>
              </w:rPr>
              <w:t xml:space="preserve">  </w:t>
            </w:r>
            <w:r w:rsidRPr="003F7294">
              <w:rPr>
                <w:rFonts w:ascii="Times New Roman" w:hAnsi="Times New Roman" w:cs="Times New Roman"/>
                <w:sz w:val="21"/>
                <w:szCs w:val="21"/>
                <w:lang w:val="uk-UA"/>
              </w:rPr>
              <w:t>дослідження орбіти</w:t>
            </w:r>
          </w:p>
        </w:tc>
        <w:tc>
          <w:tcPr>
            <w:tcW w:w="1666" w:type="dxa"/>
            <w:vAlign w:val="bottom"/>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300</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rPr>
            </w:pPr>
            <w:proofErr w:type="spellStart"/>
            <w:r w:rsidRPr="003F7294">
              <w:rPr>
                <w:rFonts w:ascii="Times New Roman" w:hAnsi="Times New Roman" w:cs="Times New Roman"/>
                <w:sz w:val="21"/>
                <w:szCs w:val="21"/>
                <w:lang w:val="uk-UA"/>
              </w:rPr>
              <w:t>Гоніоскопія</w:t>
            </w:r>
            <w:proofErr w:type="spellEnd"/>
          </w:p>
        </w:tc>
        <w:tc>
          <w:tcPr>
            <w:tcW w:w="1666" w:type="dxa"/>
            <w:vAlign w:val="bottom"/>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110</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rPr>
            </w:pPr>
            <w:proofErr w:type="spellStart"/>
            <w:r w:rsidRPr="003F7294">
              <w:rPr>
                <w:rFonts w:ascii="Times New Roman" w:hAnsi="Times New Roman" w:cs="Times New Roman"/>
                <w:sz w:val="21"/>
                <w:szCs w:val="21"/>
                <w:lang w:val="uk-UA"/>
              </w:rPr>
              <w:t>Екзоофтальмометрія</w:t>
            </w:r>
            <w:proofErr w:type="spellEnd"/>
          </w:p>
        </w:tc>
        <w:tc>
          <w:tcPr>
            <w:tcW w:w="1666" w:type="dxa"/>
            <w:vAlign w:val="bottom"/>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100</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rPr>
            </w:pPr>
            <w:r w:rsidRPr="003F7294">
              <w:rPr>
                <w:rFonts w:ascii="Times New Roman" w:hAnsi="Times New Roman" w:cs="Times New Roman"/>
                <w:sz w:val="21"/>
                <w:szCs w:val="21"/>
                <w:lang w:val="uk-UA"/>
              </w:rPr>
              <w:t>Підбір</w:t>
            </w:r>
            <w:r w:rsidRPr="003F7294">
              <w:rPr>
                <w:rFonts w:ascii="Times New Roman" w:hAnsi="Times New Roman" w:cs="Times New Roman"/>
                <w:sz w:val="21"/>
                <w:szCs w:val="21"/>
              </w:rPr>
              <w:t xml:space="preserve"> </w:t>
            </w:r>
            <w:proofErr w:type="spellStart"/>
            <w:r w:rsidRPr="003F7294">
              <w:rPr>
                <w:rFonts w:ascii="Times New Roman" w:hAnsi="Times New Roman" w:cs="Times New Roman"/>
                <w:sz w:val="21"/>
                <w:szCs w:val="21"/>
              </w:rPr>
              <w:t>окулярів</w:t>
            </w:r>
            <w:proofErr w:type="spellEnd"/>
          </w:p>
        </w:tc>
        <w:tc>
          <w:tcPr>
            <w:tcW w:w="1666" w:type="dxa"/>
            <w:vAlign w:val="bottom"/>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130</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b/>
                <w:sz w:val="21"/>
                <w:szCs w:val="21"/>
                <w:highlight w:val="lightGray"/>
                <w:lang w:val="uk-UA"/>
              </w:rPr>
              <w:t>Патологоанатомічні дослідження</w:t>
            </w:r>
          </w:p>
        </w:tc>
        <w:tc>
          <w:tcPr>
            <w:tcW w:w="1666" w:type="dxa"/>
            <w:vAlign w:val="bottom"/>
          </w:tcPr>
          <w:p w:rsidR="008336BE" w:rsidRPr="003F7294" w:rsidRDefault="008336BE" w:rsidP="00FA0BB5">
            <w:pPr>
              <w:jc w:val="center"/>
              <w:rPr>
                <w:rFonts w:ascii="Times New Roman" w:hAnsi="Times New Roman" w:cs="Times New Roman"/>
                <w:sz w:val="21"/>
                <w:szCs w:val="21"/>
              </w:rPr>
            </w:pP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Проведення 1-ї біопсії</w:t>
            </w:r>
          </w:p>
        </w:tc>
        <w:tc>
          <w:tcPr>
            <w:tcW w:w="1666" w:type="dxa"/>
            <w:vAlign w:val="bottom"/>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400</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Проведення патологоанатомічного дослідження померлого дорослого</w:t>
            </w:r>
          </w:p>
        </w:tc>
        <w:tc>
          <w:tcPr>
            <w:tcW w:w="1666" w:type="dxa"/>
            <w:vAlign w:val="bottom"/>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2580</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 xml:space="preserve">Проведення патологоанатомічного дослідження померлого дорослого  з підтвердженням вірусу SARS-CoV-2 </w:t>
            </w:r>
          </w:p>
        </w:tc>
        <w:tc>
          <w:tcPr>
            <w:tcW w:w="1666" w:type="dxa"/>
            <w:vAlign w:val="bottom"/>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3080</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Проведення патологоанатомічного дослідження померлого дитячого віку, мертвонародженого</w:t>
            </w:r>
          </w:p>
        </w:tc>
        <w:tc>
          <w:tcPr>
            <w:tcW w:w="1666" w:type="dxa"/>
            <w:vAlign w:val="bottom"/>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5390</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Впорядкування тіла померлого</w:t>
            </w:r>
          </w:p>
        </w:tc>
        <w:tc>
          <w:tcPr>
            <w:tcW w:w="1666" w:type="dxa"/>
            <w:vAlign w:val="bottom"/>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600</w:t>
            </w:r>
          </w:p>
        </w:tc>
      </w:tr>
      <w:tr w:rsidR="008336BE" w:rsidRPr="003F7294" w:rsidTr="00FA0BB5">
        <w:tc>
          <w:tcPr>
            <w:tcW w:w="7230" w:type="dxa"/>
            <w:vAlign w:val="bottom"/>
          </w:tcPr>
          <w:p w:rsidR="008336BE" w:rsidRPr="003F7294" w:rsidRDefault="008336BE" w:rsidP="00FA0BB5">
            <w:pPr>
              <w:rPr>
                <w:rFonts w:ascii="Times New Roman" w:hAnsi="Times New Roman" w:cs="Times New Roman"/>
                <w:sz w:val="21"/>
                <w:szCs w:val="21"/>
                <w:lang w:val="uk-UA"/>
              </w:rPr>
            </w:pPr>
            <w:r w:rsidRPr="003F7294">
              <w:rPr>
                <w:rFonts w:ascii="Times New Roman" w:hAnsi="Times New Roman" w:cs="Times New Roman"/>
                <w:sz w:val="21"/>
                <w:szCs w:val="21"/>
                <w:lang w:val="uk-UA"/>
              </w:rPr>
              <w:t>Вартість зберігання тіла померлого  в холодильній камері 1 доба</w:t>
            </w:r>
          </w:p>
        </w:tc>
        <w:tc>
          <w:tcPr>
            <w:tcW w:w="1666" w:type="dxa"/>
            <w:vAlign w:val="bottom"/>
          </w:tcPr>
          <w:p w:rsidR="008336BE" w:rsidRPr="003F7294" w:rsidRDefault="008336BE" w:rsidP="00FA0BB5">
            <w:pPr>
              <w:jc w:val="center"/>
              <w:rPr>
                <w:rFonts w:ascii="Times New Roman" w:hAnsi="Times New Roman" w:cs="Times New Roman"/>
                <w:sz w:val="21"/>
                <w:szCs w:val="21"/>
              </w:rPr>
            </w:pPr>
            <w:r w:rsidRPr="003F7294">
              <w:rPr>
                <w:rFonts w:ascii="Times New Roman" w:hAnsi="Times New Roman" w:cs="Times New Roman"/>
                <w:sz w:val="21"/>
                <w:szCs w:val="21"/>
              </w:rPr>
              <w:t>520</w:t>
            </w:r>
          </w:p>
        </w:tc>
      </w:tr>
    </w:tbl>
    <w:p w:rsidR="008336BE" w:rsidRDefault="008336BE" w:rsidP="008336BE">
      <w:pPr>
        <w:pStyle w:val="24"/>
        <w:shd w:val="clear" w:color="auto" w:fill="auto"/>
        <w:spacing w:line="298" w:lineRule="exact"/>
        <w:jc w:val="center"/>
      </w:pPr>
    </w:p>
    <w:p w:rsidR="008336BE" w:rsidRDefault="008336BE" w:rsidP="008336BE">
      <w:pPr>
        <w:pStyle w:val="24"/>
        <w:shd w:val="clear" w:color="auto" w:fill="auto"/>
        <w:spacing w:line="298" w:lineRule="exact"/>
        <w:jc w:val="center"/>
      </w:pPr>
    </w:p>
    <w:p w:rsidR="008336BE" w:rsidRDefault="008336BE" w:rsidP="008336BE">
      <w:pPr>
        <w:pStyle w:val="24"/>
        <w:shd w:val="clear" w:color="auto" w:fill="auto"/>
        <w:spacing w:line="298" w:lineRule="exact"/>
        <w:jc w:val="center"/>
      </w:pPr>
    </w:p>
    <w:p w:rsidR="008336BE" w:rsidRDefault="008336BE" w:rsidP="008336BE">
      <w:pPr>
        <w:pStyle w:val="24"/>
        <w:shd w:val="clear" w:color="auto" w:fill="auto"/>
        <w:spacing w:line="298" w:lineRule="exact"/>
        <w:jc w:val="center"/>
      </w:pPr>
    </w:p>
    <w:p w:rsidR="008336BE" w:rsidRDefault="008336BE" w:rsidP="008336BE">
      <w:pPr>
        <w:pStyle w:val="24"/>
        <w:shd w:val="clear" w:color="auto" w:fill="auto"/>
        <w:spacing w:line="298" w:lineRule="exact"/>
        <w:jc w:val="center"/>
      </w:pPr>
    </w:p>
    <w:p w:rsidR="008336BE" w:rsidRDefault="008336BE" w:rsidP="008336BE">
      <w:pPr>
        <w:pStyle w:val="24"/>
        <w:shd w:val="clear" w:color="auto" w:fill="auto"/>
        <w:spacing w:line="298" w:lineRule="exact"/>
        <w:jc w:val="center"/>
      </w:pPr>
    </w:p>
    <w:p w:rsidR="008336BE" w:rsidRDefault="008336BE" w:rsidP="008336BE">
      <w:pPr>
        <w:pStyle w:val="24"/>
        <w:shd w:val="clear" w:color="auto" w:fill="auto"/>
        <w:spacing w:line="298" w:lineRule="exact"/>
        <w:jc w:val="center"/>
      </w:pPr>
    </w:p>
    <w:p w:rsidR="008336BE" w:rsidRDefault="008336BE" w:rsidP="008336BE">
      <w:pPr>
        <w:pStyle w:val="24"/>
        <w:shd w:val="clear" w:color="auto" w:fill="auto"/>
        <w:spacing w:line="298" w:lineRule="exact"/>
        <w:jc w:val="center"/>
      </w:pPr>
    </w:p>
    <w:p w:rsidR="008336BE" w:rsidRDefault="008336BE" w:rsidP="008336BE">
      <w:pPr>
        <w:pStyle w:val="24"/>
        <w:shd w:val="clear" w:color="auto" w:fill="auto"/>
        <w:spacing w:line="298" w:lineRule="exact"/>
        <w:jc w:val="center"/>
      </w:pPr>
    </w:p>
    <w:p w:rsidR="008336BE" w:rsidRDefault="008336BE" w:rsidP="008336BE">
      <w:pPr>
        <w:pStyle w:val="24"/>
        <w:shd w:val="clear" w:color="auto" w:fill="auto"/>
        <w:spacing w:line="298" w:lineRule="exact"/>
        <w:jc w:val="center"/>
      </w:pPr>
    </w:p>
    <w:p w:rsidR="008336BE" w:rsidRDefault="008336BE" w:rsidP="008336BE">
      <w:pPr>
        <w:pStyle w:val="24"/>
        <w:shd w:val="clear" w:color="auto" w:fill="auto"/>
        <w:spacing w:line="298" w:lineRule="exact"/>
        <w:jc w:val="center"/>
      </w:pPr>
    </w:p>
    <w:p w:rsidR="008336BE" w:rsidRDefault="008336BE" w:rsidP="008336BE">
      <w:pPr>
        <w:pStyle w:val="24"/>
        <w:shd w:val="clear" w:color="auto" w:fill="auto"/>
        <w:spacing w:line="298" w:lineRule="exact"/>
        <w:jc w:val="center"/>
      </w:pPr>
    </w:p>
    <w:p w:rsidR="008336BE" w:rsidRDefault="008336BE" w:rsidP="008336BE">
      <w:pPr>
        <w:pStyle w:val="24"/>
        <w:shd w:val="clear" w:color="auto" w:fill="auto"/>
        <w:spacing w:line="298" w:lineRule="exact"/>
        <w:jc w:val="center"/>
      </w:pPr>
    </w:p>
    <w:p w:rsidR="008336BE" w:rsidRDefault="008336BE" w:rsidP="008336BE">
      <w:pPr>
        <w:pStyle w:val="24"/>
        <w:shd w:val="clear" w:color="auto" w:fill="auto"/>
        <w:spacing w:line="298" w:lineRule="exact"/>
        <w:jc w:val="center"/>
      </w:pPr>
    </w:p>
    <w:p w:rsidR="008336BE" w:rsidRDefault="008336BE" w:rsidP="008336BE">
      <w:pPr>
        <w:pStyle w:val="24"/>
        <w:shd w:val="clear" w:color="auto" w:fill="auto"/>
        <w:spacing w:line="298" w:lineRule="exact"/>
        <w:jc w:val="center"/>
      </w:pPr>
    </w:p>
    <w:p w:rsidR="008336BE" w:rsidRDefault="008336BE" w:rsidP="008336BE">
      <w:pPr>
        <w:pStyle w:val="24"/>
        <w:shd w:val="clear" w:color="auto" w:fill="auto"/>
        <w:spacing w:line="298" w:lineRule="exact"/>
        <w:jc w:val="center"/>
      </w:pPr>
    </w:p>
    <w:p w:rsidR="008336BE" w:rsidRDefault="008336BE" w:rsidP="008336BE">
      <w:pPr>
        <w:pStyle w:val="24"/>
        <w:shd w:val="clear" w:color="auto" w:fill="auto"/>
        <w:spacing w:line="298" w:lineRule="exact"/>
        <w:jc w:val="center"/>
      </w:pPr>
    </w:p>
    <w:p w:rsidR="008336BE" w:rsidRDefault="008336BE" w:rsidP="008336BE">
      <w:pPr>
        <w:pStyle w:val="24"/>
        <w:shd w:val="clear" w:color="auto" w:fill="auto"/>
        <w:spacing w:line="298" w:lineRule="exact"/>
        <w:jc w:val="center"/>
      </w:pPr>
    </w:p>
    <w:p w:rsidR="008336BE" w:rsidRDefault="008336BE" w:rsidP="008336BE">
      <w:pPr>
        <w:pStyle w:val="24"/>
        <w:shd w:val="clear" w:color="auto" w:fill="auto"/>
        <w:spacing w:line="298" w:lineRule="exact"/>
        <w:jc w:val="center"/>
      </w:pPr>
    </w:p>
    <w:p w:rsidR="00AB0FDD" w:rsidRDefault="00AB0FDD" w:rsidP="008336BE">
      <w:pPr>
        <w:pStyle w:val="24"/>
        <w:shd w:val="clear" w:color="auto" w:fill="auto"/>
        <w:spacing w:line="298" w:lineRule="exact"/>
        <w:jc w:val="center"/>
      </w:pPr>
    </w:p>
    <w:p w:rsidR="003F475C" w:rsidRDefault="003F475C" w:rsidP="003F475C">
      <w:pPr>
        <w:pStyle w:val="ab"/>
        <w:ind w:firstLine="7088"/>
        <w:rPr>
          <w:rFonts w:ascii="Times New Roman" w:hAnsi="Times New Roman" w:cs="Times New Roman"/>
          <w:sz w:val="21"/>
          <w:szCs w:val="21"/>
        </w:rPr>
      </w:pPr>
    </w:p>
    <w:p w:rsidR="003F475C" w:rsidRDefault="003F475C" w:rsidP="003F475C">
      <w:pPr>
        <w:pStyle w:val="ab"/>
        <w:ind w:firstLine="7088"/>
        <w:rPr>
          <w:rFonts w:ascii="Times New Roman" w:hAnsi="Times New Roman" w:cs="Times New Roman"/>
          <w:sz w:val="21"/>
          <w:szCs w:val="21"/>
        </w:rPr>
      </w:pPr>
    </w:p>
    <w:p w:rsidR="003F475C" w:rsidRDefault="003F475C" w:rsidP="003F475C">
      <w:pPr>
        <w:pStyle w:val="ab"/>
        <w:ind w:firstLine="7088"/>
        <w:rPr>
          <w:rFonts w:ascii="Times New Roman" w:hAnsi="Times New Roman" w:cs="Times New Roman"/>
          <w:sz w:val="21"/>
          <w:szCs w:val="21"/>
        </w:rPr>
      </w:pPr>
    </w:p>
    <w:p w:rsidR="003F475C" w:rsidRDefault="003F475C" w:rsidP="003F475C">
      <w:pPr>
        <w:pStyle w:val="ab"/>
        <w:ind w:firstLine="7088"/>
        <w:rPr>
          <w:rFonts w:ascii="Times New Roman" w:hAnsi="Times New Roman" w:cs="Times New Roman"/>
          <w:sz w:val="21"/>
          <w:szCs w:val="21"/>
        </w:rPr>
      </w:pPr>
    </w:p>
    <w:p w:rsidR="003F475C" w:rsidRPr="00D5527A" w:rsidRDefault="003F475C" w:rsidP="003F475C">
      <w:pPr>
        <w:pStyle w:val="ab"/>
        <w:ind w:firstLine="7088"/>
        <w:rPr>
          <w:rFonts w:ascii="Times New Roman" w:hAnsi="Times New Roman" w:cs="Times New Roman"/>
          <w:sz w:val="21"/>
          <w:szCs w:val="21"/>
        </w:rPr>
      </w:pPr>
      <w:r>
        <w:rPr>
          <w:rFonts w:ascii="Times New Roman" w:hAnsi="Times New Roman" w:cs="Times New Roman"/>
          <w:sz w:val="21"/>
          <w:szCs w:val="21"/>
        </w:rPr>
        <w:lastRenderedPageBreak/>
        <w:t>Додаток №2</w:t>
      </w:r>
    </w:p>
    <w:p w:rsidR="003F475C" w:rsidRPr="00D5527A" w:rsidRDefault="003F475C" w:rsidP="003F475C">
      <w:pPr>
        <w:pStyle w:val="ab"/>
        <w:ind w:firstLine="7088"/>
        <w:rPr>
          <w:rFonts w:ascii="Times New Roman" w:hAnsi="Times New Roman" w:cs="Times New Roman"/>
          <w:sz w:val="21"/>
          <w:szCs w:val="21"/>
        </w:rPr>
      </w:pPr>
      <w:r w:rsidRPr="00D5527A">
        <w:rPr>
          <w:rFonts w:ascii="Times New Roman" w:hAnsi="Times New Roman" w:cs="Times New Roman"/>
          <w:sz w:val="21"/>
          <w:szCs w:val="21"/>
        </w:rPr>
        <w:t>до Публічного договору</w:t>
      </w:r>
    </w:p>
    <w:p w:rsidR="008336BE" w:rsidRDefault="008336BE" w:rsidP="008336BE">
      <w:pPr>
        <w:ind w:right="100"/>
        <w:jc w:val="right"/>
        <w:rPr>
          <w:b/>
          <w:lang w:eastAsia="ru-RU" w:bidi="ru-RU"/>
        </w:rPr>
      </w:pPr>
    </w:p>
    <w:p w:rsidR="008336BE" w:rsidRPr="004D2713" w:rsidRDefault="008336BE" w:rsidP="008336BE">
      <w:pPr>
        <w:ind w:right="100" w:firstLine="5103"/>
        <w:rPr>
          <w:rFonts w:ascii="Times New Roman" w:hAnsi="Times New Roman" w:cs="Times New Roman"/>
          <w:b/>
          <w:color w:val="000000" w:themeColor="text1"/>
          <w:sz w:val="21"/>
          <w:szCs w:val="21"/>
          <w:lang w:eastAsia="ru-RU" w:bidi="ru-RU"/>
        </w:rPr>
      </w:pPr>
      <w:r w:rsidRPr="004D2713">
        <w:rPr>
          <w:rFonts w:ascii="Times New Roman" w:hAnsi="Times New Roman" w:cs="Times New Roman"/>
          <w:b/>
          <w:color w:val="000000" w:themeColor="text1"/>
          <w:sz w:val="21"/>
          <w:szCs w:val="21"/>
          <w:lang w:eastAsia="ru-RU" w:bidi="ru-RU"/>
        </w:rPr>
        <w:t>ЗАТВЕРДЖУЮ</w:t>
      </w:r>
    </w:p>
    <w:p w:rsidR="008336BE" w:rsidRPr="004D2713" w:rsidRDefault="008336BE" w:rsidP="008336BE">
      <w:pPr>
        <w:ind w:right="100" w:firstLine="5103"/>
        <w:rPr>
          <w:rFonts w:ascii="Times New Roman" w:hAnsi="Times New Roman" w:cs="Times New Roman"/>
          <w:color w:val="000000" w:themeColor="text1"/>
          <w:sz w:val="21"/>
          <w:szCs w:val="21"/>
          <w:lang w:eastAsia="ru-RU" w:bidi="ru-RU"/>
        </w:rPr>
      </w:pPr>
      <w:r w:rsidRPr="004D2713">
        <w:rPr>
          <w:rFonts w:ascii="Times New Roman" w:hAnsi="Times New Roman" w:cs="Times New Roman"/>
          <w:color w:val="000000" w:themeColor="text1"/>
          <w:sz w:val="21"/>
          <w:szCs w:val="21"/>
          <w:lang w:eastAsia="ru-RU" w:bidi="ru-RU"/>
        </w:rPr>
        <w:t xml:space="preserve">Директор КНП «МКБЛ №17» ХМР </w:t>
      </w:r>
    </w:p>
    <w:p w:rsidR="008336BE" w:rsidRPr="004D2713" w:rsidRDefault="008336BE" w:rsidP="008336BE">
      <w:pPr>
        <w:ind w:firstLine="5103"/>
        <w:rPr>
          <w:rFonts w:ascii="Times New Roman" w:hAnsi="Times New Roman" w:cs="Times New Roman"/>
          <w:color w:val="000000" w:themeColor="text1"/>
          <w:sz w:val="21"/>
          <w:szCs w:val="21"/>
        </w:rPr>
      </w:pPr>
    </w:p>
    <w:p w:rsidR="008336BE" w:rsidRPr="004D2713" w:rsidRDefault="008336BE" w:rsidP="008336BE">
      <w:pPr>
        <w:ind w:firstLine="5103"/>
        <w:rPr>
          <w:rFonts w:ascii="Times New Roman" w:hAnsi="Times New Roman" w:cs="Times New Roman"/>
          <w:color w:val="000000" w:themeColor="text1"/>
          <w:sz w:val="21"/>
          <w:szCs w:val="21"/>
          <w:lang w:val="ru-RU"/>
        </w:rPr>
      </w:pPr>
      <w:r w:rsidRPr="004D2713">
        <w:rPr>
          <w:rFonts w:ascii="Times New Roman" w:hAnsi="Times New Roman" w:cs="Times New Roman"/>
          <w:color w:val="000000" w:themeColor="text1"/>
          <w:sz w:val="21"/>
          <w:szCs w:val="21"/>
        </w:rPr>
        <w:t xml:space="preserve">____________ Дмитро </w:t>
      </w:r>
      <w:r w:rsidRPr="004D2713">
        <w:rPr>
          <w:rFonts w:ascii="Times New Roman" w:hAnsi="Times New Roman" w:cs="Times New Roman"/>
          <w:color w:val="000000" w:themeColor="text1"/>
          <w:sz w:val="21"/>
          <w:szCs w:val="21"/>
          <w:lang w:val="ru-RU" w:eastAsia="ru-RU" w:bidi="ru-RU"/>
        </w:rPr>
        <w:t>Черепов</w:t>
      </w:r>
    </w:p>
    <w:p w:rsidR="008336BE" w:rsidRPr="004D2713" w:rsidRDefault="008336BE" w:rsidP="008336BE">
      <w:pPr>
        <w:rPr>
          <w:rFonts w:ascii="Times New Roman" w:hAnsi="Times New Roman" w:cs="Times New Roman"/>
          <w:color w:val="000000" w:themeColor="text1"/>
          <w:sz w:val="21"/>
          <w:szCs w:val="21"/>
          <w:lang w:val="ru-RU"/>
        </w:rPr>
      </w:pPr>
    </w:p>
    <w:p w:rsidR="008336BE" w:rsidRPr="00957FF0" w:rsidRDefault="008336BE" w:rsidP="008336BE">
      <w:pPr>
        <w:pStyle w:val="24"/>
        <w:shd w:val="clear" w:color="auto" w:fill="auto"/>
        <w:tabs>
          <w:tab w:val="left" w:pos="4885"/>
          <w:tab w:val="left" w:leader="underscore" w:pos="5063"/>
          <w:tab w:val="left" w:leader="underscore" w:pos="6040"/>
        </w:tabs>
        <w:spacing w:line="240" w:lineRule="auto"/>
        <w:ind w:left="1760"/>
        <w:jc w:val="both"/>
        <w:rPr>
          <w:color w:val="FF0000"/>
        </w:rPr>
      </w:pPr>
    </w:p>
    <w:p w:rsidR="008336BE" w:rsidRPr="00957FF0" w:rsidRDefault="008336BE" w:rsidP="008336BE">
      <w:pPr>
        <w:pStyle w:val="24"/>
        <w:shd w:val="clear" w:color="auto" w:fill="auto"/>
        <w:tabs>
          <w:tab w:val="left" w:pos="4885"/>
          <w:tab w:val="left" w:leader="underscore" w:pos="5063"/>
          <w:tab w:val="left" w:leader="underscore" w:pos="6040"/>
        </w:tabs>
        <w:spacing w:line="240" w:lineRule="auto"/>
        <w:ind w:left="1760"/>
        <w:jc w:val="both"/>
        <w:rPr>
          <w:color w:val="FF0000"/>
        </w:rPr>
      </w:pPr>
    </w:p>
    <w:p w:rsidR="008336BE" w:rsidRPr="004D2713" w:rsidRDefault="008336BE" w:rsidP="008336BE">
      <w:pPr>
        <w:ind w:left="100" w:right="100"/>
        <w:jc w:val="center"/>
        <w:rPr>
          <w:rFonts w:ascii="Times New Roman" w:hAnsi="Times New Roman" w:cs="Times New Roman"/>
          <w:color w:val="000000" w:themeColor="text1"/>
          <w:sz w:val="21"/>
          <w:szCs w:val="21"/>
        </w:rPr>
      </w:pPr>
      <w:r w:rsidRPr="004D2713">
        <w:rPr>
          <w:rFonts w:ascii="Times New Roman" w:hAnsi="Times New Roman" w:cs="Times New Roman"/>
          <w:b/>
          <w:color w:val="000000" w:themeColor="text1"/>
          <w:sz w:val="21"/>
          <w:szCs w:val="21"/>
        </w:rPr>
        <w:t>АКТ НАДАННЯ ПОСЛУГ №___________</w:t>
      </w:r>
    </w:p>
    <w:p w:rsidR="008336BE" w:rsidRPr="004D2713" w:rsidRDefault="008336BE" w:rsidP="008336BE">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в</w:t>
      </w:r>
      <w:r w:rsidRPr="004D2713">
        <w:rPr>
          <w:rFonts w:ascii="Times New Roman" w:hAnsi="Times New Roman" w:cs="Times New Roman"/>
          <w:color w:val="000000" w:themeColor="text1"/>
          <w:sz w:val="21"/>
          <w:szCs w:val="21"/>
        </w:rPr>
        <w:t>ід _____________________</w:t>
      </w:r>
    </w:p>
    <w:p w:rsidR="008336BE" w:rsidRPr="004D2713" w:rsidRDefault="008336BE" w:rsidP="008336BE">
      <w:pPr>
        <w:ind w:left="8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Ми,</w:t>
      </w:r>
      <w:r w:rsidRPr="004D2713">
        <w:rPr>
          <w:rFonts w:ascii="Times New Roman" w:hAnsi="Times New Roman" w:cs="Times New Roman"/>
          <w:color w:val="000000" w:themeColor="text1"/>
          <w:sz w:val="21"/>
          <w:szCs w:val="21"/>
        </w:rPr>
        <w:t xml:space="preserve"> що нижче підписалися. Замовник</w:t>
      </w:r>
    </w:p>
    <w:p w:rsidR="008336BE" w:rsidRPr="004D2713" w:rsidRDefault="008336BE" w:rsidP="008336BE">
      <w:pPr>
        <w:ind w:left="80"/>
        <w:rPr>
          <w:rFonts w:ascii="Times New Roman" w:hAnsi="Times New Roman" w:cs="Times New Roman"/>
          <w:color w:val="000000" w:themeColor="text1"/>
          <w:sz w:val="21"/>
          <w:szCs w:val="21"/>
        </w:rPr>
      </w:pPr>
      <w:r w:rsidRPr="004D2713">
        <w:rPr>
          <w:rFonts w:ascii="Times New Roman" w:hAnsi="Times New Roman" w:cs="Times New Roman"/>
          <w:color w:val="000000" w:themeColor="text1"/>
          <w:sz w:val="21"/>
          <w:szCs w:val="21"/>
        </w:rPr>
        <w:t>___________________________________________________________________________</w:t>
      </w:r>
    </w:p>
    <w:p w:rsidR="008336BE" w:rsidRPr="004D2713" w:rsidRDefault="008336BE" w:rsidP="008336BE">
      <w:pPr>
        <w:ind w:left="80"/>
        <w:rPr>
          <w:rFonts w:ascii="Times New Roman" w:hAnsi="Times New Roman" w:cs="Times New Roman"/>
          <w:color w:val="000000" w:themeColor="text1"/>
          <w:sz w:val="21"/>
          <w:szCs w:val="21"/>
        </w:rPr>
      </w:pPr>
      <w:r w:rsidRPr="004D2713">
        <w:rPr>
          <w:rFonts w:ascii="Times New Roman" w:hAnsi="Times New Roman" w:cs="Times New Roman"/>
          <w:color w:val="000000" w:themeColor="text1"/>
          <w:sz w:val="21"/>
          <w:szCs w:val="21"/>
        </w:rPr>
        <w:t xml:space="preserve">з одного боку, і представник Виконавця </w:t>
      </w:r>
      <w:r w:rsidRPr="004D2713">
        <w:rPr>
          <w:rFonts w:ascii="Times New Roman" w:hAnsi="Times New Roman" w:cs="Times New Roman"/>
          <w:color w:val="000000" w:themeColor="text1"/>
          <w:sz w:val="21"/>
          <w:szCs w:val="21"/>
          <w:lang w:eastAsia="ru-RU" w:bidi="ru-RU"/>
        </w:rPr>
        <w:t xml:space="preserve">КНП </w:t>
      </w:r>
      <w:r w:rsidRPr="004D2713">
        <w:rPr>
          <w:rFonts w:ascii="Times New Roman" w:hAnsi="Times New Roman" w:cs="Times New Roman"/>
          <w:color w:val="000000" w:themeColor="text1"/>
          <w:sz w:val="21"/>
          <w:szCs w:val="21"/>
        </w:rPr>
        <w:t>«МКБЛ №17» ХМР</w:t>
      </w:r>
    </w:p>
    <w:p w:rsidR="008336BE" w:rsidRPr="004D2713" w:rsidRDefault="008336BE" w:rsidP="008336BE">
      <w:pPr>
        <w:ind w:left="80"/>
        <w:rPr>
          <w:rFonts w:ascii="Times New Roman" w:hAnsi="Times New Roman" w:cs="Times New Roman"/>
          <w:color w:val="000000" w:themeColor="text1"/>
          <w:sz w:val="21"/>
          <w:szCs w:val="21"/>
        </w:rPr>
      </w:pPr>
    </w:p>
    <w:p w:rsidR="008336BE" w:rsidRPr="004D2713" w:rsidRDefault="008336BE" w:rsidP="008336BE">
      <w:pPr>
        <w:ind w:left="80"/>
        <w:rPr>
          <w:rFonts w:ascii="Times New Roman" w:hAnsi="Times New Roman" w:cs="Times New Roman"/>
          <w:color w:val="000000" w:themeColor="text1"/>
          <w:sz w:val="21"/>
          <w:szCs w:val="21"/>
        </w:rPr>
      </w:pPr>
      <w:r w:rsidRPr="004D2713">
        <w:rPr>
          <w:rFonts w:ascii="Times New Roman" w:hAnsi="Times New Roman" w:cs="Times New Roman"/>
          <w:color w:val="000000" w:themeColor="text1"/>
          <w:sz w:val="21"/>
          <w:szCs w:val="21"/>
        </w:rPr>
        <w:t>___________________________________________________________________________</w:t>
      </w:r>
    </w:p>
    <w:p w:rsidR="008336BE" w:rsidRPr="004D2713" w:rsidRDefault="008336BE" w:rsidP="008336BE">
      <w:pPr>
        <w:ind w:left="80"/>
        <w:rPr>
          <w:rFonts w:ascii="Times New Roman" w:hAnsi="Times New Roman" w:cs="Times New Roman"/>
          <w:color w:val="000000" w:themeColor="text1"/>
          <w:sz w:val="21"/>
          <w:szCs w:val="21"/>
        </w:rPr>
      </w:pPr>
      <w:r w:rsidRPr="004D2713">
        <w:rPr>
          <w:rFonts w:ascii="Times New Roman" w:hAnsi="Times New Roman" w:cs="Times New Roman"/>
          <w:color w:val="000000" w:themeColor="text1"/>
          <w:sz w:val="21"/>
          <w:szCs w:val="21"/>
        </w:rPr>
        <w:t>з іншого боку, склали цей акт про те. що:</w:t>
      </w:r>
    </w:p>
    <w:p w:rsidR="008336BE" w:rsidRPr="004D2713" w:rsidRDefault="008336BE" w:rsidP="008336BE">
      <w:pPr>
        <w:ind w:left="80" w:firstLine="346"/>
        <w:rPr>
          <w:rFonts w:ascii="Times New Roman" w:hAnsi="Times New Roman" w:cs="Times New Roman"/>
          <w:color w:val="000000" w:themeColor="text1"/>
          <w:sz w:val="21"/>
          <w:szCs w:val="21"/>
        </w:rPr>
      </w:pPr>
      <w:r w:rsidRPr="004D2713">
        <w:rPr>
          <w:rFonts w:ascii="Times New Roman" w:hAnsi="Times New Roman" w:cs="Times New Roman"/>
          <w:color w:val="000000" w:themeColor="text1"/>
          <w:sz w:val="21"/>
          <w:szCs w:val="21"/>
        </w:rPr>
        <w:t>Виконавцем були виконані наступні роботи (надані такі послуги згідно заяви замовника):</w:t>
      </w:r>
    </w:p>
    <w:p w:rsidR="008336BE" w:rsidRPr="004D2713" w:rsidRDefault="008336BE" w:rsidP="008336BE">
      <w:pPr>
        <w:ind w:left="80"/>
        <w:rPr>
          <w:rFonts w:ascii="Times New Roman" w:hAnsi="Times New Roman" w:cs="Times New Roman"/>
          <w:color w:val="000000" w:themeColor="text1"/>
          <w:sz w:val="21"/>
          <w:szCs w:val="21"/>
        </w:rPr>
      </w:pPr>
    </w:p>
    <w:tbl>
      <w:tblPr>
        <w:tblW w:w="7381" w:type="dxa"/>
        <w:tblLayout w:type="fixed"/>
        <w:tblCellMar>
          <w:left w:w="10" w:type="dxa"/>
          <w:right w:w="10" w:type="dxa"/>
        </w:tblCellMar>
        <w:tblLook w:val="04A0" w:firstRow="1" w:lastRow="0" w:firstColumn="1" w:lastColumn="0" w:noHBand="0" w:noVBand="1"/>
      </w:tblPr>
      <w:tblGrid>
        <w:gridCol w:w="583"/>
        <w:gridCol w:w="4247"/>
        <w:gridCol w:w="992"/>
        <w:gridCol w:w="1559"/>
      </w:tblGrid>
      <w:tr w:rsidR="008336BE" w:rsidRPr="004D2713" w:rsidTr="00FA0BB5">
        <w:trPr>
          <w:trHeight w:hRule="exact" w:val="511"/>
        </w:trPr>
        <w:tc>
          <w:tcPr>
            <w:tcW w:w="583" w:type="dxa"/>
            <w:tcBorders>
              <w:top w:val="single" w:sz="4" w:space="0" w:color="auto"/>
              <w:left w:val="single" w:sz="4" w:space="0" w:color="auto"/>
            </w:tcBorders>
            <w:shd w:val="clear" w:color="auto" w:fill="FFFFFF"/>
            <w:vAlign w:val="center"/>
          </w:tcPr>
          <w:p w:rsidR="008336BE" w:rsidRPr="004D2713" w:rsidRDefault="008336BE" w:rsidP="00FA0BB5">
            <w:pPr>
              <w:rPr>
                <w:rFonts w:ascii="Times New Roman" w:hAnsi="Times New Roman" w:cs="Times New Roman"/>
                <w:color w:val="000000" w:themeColor="text1"/>
                <w:sz w:val="21"/>
                <w:szCs w:val="21"/>
              </w:rPr>
            </w:pPr>
            <w:r w:rsidRPr="004D2713">
              <w:rPr>
                <w:rFonts w:ascii="Times New Roman" w:hAnsi="Times New Roman" w:cs="Times New Roman"/>
                <w:color w:val="000000" w:themeColor="text1"/>
                <w:sz w:val="21"/>
                <w:szCs w:val="21"/>
              </w:rPr>
              <w:tab/>
              <w:t>№ з/п</w:t>
            </w:r>
          </w:p>
        </w:tc>
        <w:tc>
          <w:tcPr>
            <w:tcW w:w="4247" w:type="dxa"/>
            <w:tcBorders>
              <w:top w:val="single" w:sz="4" w:space="0" w:color="auto"/>
              <w:left w:val="single" w:sz="4" w:space="0" w:color="auto"/>
            </w:tcBorders>
            <w:shd w:val="clear" w:color="auto" w:fill="FFFFFF"/>
            <w:vAlign w:val="center"/>
          </w:tcPr>
          <w:p w:rsidR="008336BE" w:rsidRPr="004D2713" w:rsidRDefault="008336BE" w:rsidP="00FA0BB5">
            <w:pPr>
              <w:jc w:val="center"/>
              <w:rPr>
                <w:rFonts w:ascii="Times New Roman" w:hAnsi="Times New Roman" w:cs="Times New Roman"/>
                <w:color w:val="000000" w:themeColor="text1"/>
                <w:sz w:val="21"/>
                <w:szCs w:val="21"/>
              </w:rPr>
            </w:pPr>
            <w:r w:rsidRPr="004D2713">
              <w:rPr>
                <w:rStyle w:val="55pt0pt"/>
                <w:rFonts w:eastAsia="Courier New"/>
                <w:color w:val="000000" w:themeColor="text1"/>
                <w:spacing w:val="0"/>
                <w:sz w:val="21"/>
                <w:szCs w:val="21"/>
                <w:lang w:val="uk-UA"/>
              </w:rPr>
              <w:t>Назва платної послуги</w:t>
            </w:r>
          </w:p>
        </w:tc>
        <w:tc>
          <w:tcPr>
            <w:tcW w:w="992" w:type="dxa"/>
            <w:tcBorders>
              <w:top w:val="single" w:sz="4" w:space="0" w:color="auto"/>
              <w:left w:val="single" w:sz="4" w:space="0" w:color="auto"/>
            </w:tcBorders>
            <w:shd w:val="clear" w:color="auto" w:fill="FFFFFF"/>
            <w:vAlign w:val="center"/>
          </w:tcPr>
          <w:p w:rsidR="008336BE" w:rsidRPr="004D2713" w:rsidRDefault="008336BE" w:rsidP="00FA0BB5">
            <w:pPr>
              <w:rPr>
                <w:rFonts w:ascii="Times New Roman" w:hAnsi="Times New Roman" w:cs="Times New Roman"/>
                <w:color w:val="000000" w:themeColor="text1"/>
                <w:sz w:val="21"/>
                <w:szCs w:val="21"/>
              </w:rPr>
            </w:pPr>
            <w:r w:rsidRPr="004D2713">
              <w:rPr>
                <w:rStyle w:val="55pt0pt"/>
                <w:rFonts w:eastAsia="Courier New"/>
                <w:color w:val="000000" w:themeColor="text1"/>
                <w:spacing w:val="0"/>
                <w:sz w:val="21"/>
                <w:szCs w:val="21"/>
                <w:lang w:val="uk-UA"/>
              </w:rPr>
              <w:t>Кількість</w:t>
            </w:r>
          </w:p>
        </w:tc>
        <w:tc>
          <w:tcPr>
            <w:tcW w:w="1559" w:type="dxa"/>
            <w:tcBorders>
              <w:top w:val="single" w:sz="4" w:space="0" w:color="auto"/>
              <w:left w:val="single" w:sz="4" w:space="0" w:color="auto"/>
              <w:right w:val="single" w:sz="4" w:space="0" w:color="auto"/>
            </w:tcBorders>
            <w:shd w:val="clear" w:color="auto" w:fill="FFFFFF"/>
            <w:vAlign w:val="center"/>
          </w:tcPr>
          <w:p w:rsidR="008336BE" w:rsidRPr="004D2713" w:rsidRDefault="008336BE" w:rsidP="00FA0BB5">
            <w:pPr>
              <w:jc w:val="center"/>
              <w:rPr>
                <w:rFonts w:ascii="Times New Roman" w:hAnsi="Times New Roman" w:cs="Times New Roman"/>
                <w:color w:val="000000" w:themeColor="text1"/>
                <w:sz w:val="21"/>
                <w:szCs w:val="21"/>
              </w:rPr>
            </w:pPr>
            <w:r w:rsidRPr="004D2713">
              <w:rPr>
                <w:rStyle w:val="55pt0pt"/>
                <w:rFonts w:eastAsia="Courier New"/>
                <w:color w:val="000000" w:themeColor="text1"/>
                <w:spacing w:val="0"/>
                <w:sz w:val="21"/>
                <w:szCs w:val="21"/>
                <w:lang w:val="uk-UA"/>
              </w:rPr>
              <w:t>Ціна за прейскурантом</w:t>
            </w:r>
          </w:p>
        </w:tc>
      </w:tr>
      <w:tr w:rsidR="008336BE" w:rsidRPr="004D2713" w:rsidTr="00FA0BB5">
        <w:trPr>
          <w:trHeight w:hRule="exact" w:val="224"/>
        </w:trPr>
        <w:tc>
          <w:tcPr>
            <w:tcW w:w="583" w:type="dxa"/>
            <w:tcBorders>
              <w:top w:val="single" w:sz="4" w:space="0" w:color="auto"/>
              <w:left w:val="single" w:sz="4" w:space="0" w:color="auto"/>
            </w:tcBorders>
            <w:shd w:val="clear" w:color="auto" w:fill="FFFFFF"/>
          </w:tcPr>
          <w:p w:rsidR="008336BE" w:rsidRPr="00CF319D" w:rsidRDefault="008336BE" w:rsidP="00FA0BB5">
            <w:pPr>
              <w:jc w:val="center"/>
              <w:rPr>
                <w:rFonts w:ascii="Times New Roman" w:hAnsi="Times New Roman" w:cs="Times New Roman"/>
                <w:color w:val="000000" w:themeColor="text1"/>
                <w:sz w:val="21"/>
                <w:szCs w:val="21"/>
              </w:rPr>
            </w:pPr>
            <w:r>
              <w:rPr>
                <w:rStyle w:val="55pt0pt"/>
                <w:rFonts w:eastAsia="Courier New"/>
                <w:color w:val="000000" w:themeColor="text1"/>
                <w:spacing w:val="0"/>
                <w:sz w:val="21"/>
                <w:szCs w:val="21"/>
                <w:lang w:val="uk-UA"/>
              </w:rPr>
              <w:t>1</w:t>
            </w:r>
          </w:p>
        </w:tc>
        <w:tc>
          <w:tcPr>
            <w:tcW w:w="4247" w:type="dxa"/>
            <w:tcBorders>
              <w:top w:val="single" w:sz="4" w:space="0" w:color="auto"/>
              <w:left w:val="single" w:sz="4" w:space="0" w:color="auto"/>
            </w:tcBorders>
            <w:shd w:val="clear" w:color="auto" w:fill="FFFFFF"/>
          </w:tcPr>
          <w:p w:rsidR="008336BE" w:rsidRPr="004D2713" w:rsidRDefault="008336BE" w:rsidP="00FA0BB5">
            <w:pPr>
              <w:rPr>
                <w:rFonts w:ascii="Times New Roman" w:hAnsi="Times New Roman" w:cs="Times New Roman"/>
                <w:color w:val="000000" w:themeColor="text1"/>
                <w:sz w:val="21"/>
                <w:szCs w:val="21"/>
              </w:rPr>
            </w:pPr>
          </w:p>
        </w:tc>
        <w:tc>
          <w:tcPr>
            <w:tcW w:w="992" w:type="dxa"/>
            <w:tcBorders>
              <w:top w:val="single" w:sz="4" w:space="0" w:color="auto"/>
              <w:left w:val="single" w:sz="4" w:space="0" w:color="auto"/>
            </w:tcBorders>
            <w:shd w:val="clear" w:color="auto" w:fill="FFFFFF"/>
          </w:tcPr>
          <w:p w:rsidR="008336BE" w:rsidRPr="004D2713" w:rsidRDefault="008336BE" w:rsidP="00FA0BB5">
            <w:pPr>
              <w:rPr>
                <w:rFonts w:ascii="Times New Roman" w:hAnsi="Times New Roman" w:cs="Times New Roman"/>
                <w:color w:val="000000" w:themeColor="text1"/>
                <w:sz w:val="21"/>
                <w:szCs w:val="21"/>
              </w:rPr>
            </w:pPr>
          </w:p>
        </w:tc>
        <w:tc>
          <w:tcPr>
            <w:tcW w:w="1559" w:type="dxa"/>
            <w:tcBorders>
              <w:top w:val="single" w:sz="4" w:space="0" w:color="auto"/>
              <w:left w:val="single" w:sz="4" w:space="0" w:color="auto"/>
              <w:right w:val="single" w:sz="4" w:space="0" w:color="auto"/>
            </w:tcBorders>
            <w:shd w:val="clear" w:color="auto" w:fill="FFFFFF"/>
          </w:tcPr>
          <w:p w:rsidR="008336BE" w:rsidRPr="004D2713" w:rsidRDefault="008336BE" w:rsidP="00FA0BB5">
            <w:pPr>
              <w:rPr>
                <w:rFonts w:ascii="Times New Roman" w:hAnsi="Times New Roman" w:cs="Times New Roman"/>
                <w:color w:val="000000" w:themeColor="text1"/>
                <w:sz w:val="21"/>
                <w:szCs w:val="21"/>
              </w:rPr>
            </w:pPr>
          </w:p>
        </w:tc>
      </w:tr>
      <w:tr w:rsidR="008336BE" w:rsidRPr="004D2713" w:rsidTr="00FA0BB5">
        <w:trPr>
          <w:trHeight w:hRule="exact" w:val="298"/>
        </w:trPr>
        <w:tc>
          <w:tcPr>
            <w:tcW w:w="583" w:type="dxa"/>
            <w:tcBorders>
              <w:top w:val="single" w:sz="4" w:space="0" w:color="auto"/>
              <w:left w:val="single" w:sz="4" w:space="0" w:color="auto"/>
              <w:bottom w:val="single" w:sz="4" w:space="0" w:color="auto"/>
            </w:tcBorders>
            <w:shd w:val="clear" w:color="auto" w:fill="FFFFFF"/>
            <w:vAlign w:val="center"/>
          </w:tcPr>
          <w:p w:rsidR="008336BE" w:rsidRPr="004D2713" w:rsidRDefault="008336BE" w:rsidP="00FA0BB5">
            <w:pPr>
              <w:jc w:val="center"/>
              <w:rPr>
                <w:rFonts w:ascii="Times New Roman" w:hAnsi="Times New Roman" w:cs="Times New Roman"/>
                <w:color w:val="000000" w:themeColor="text1"/>
                <w:sz w:val="21"/>
                <w:szCs w:val="21"/>
              </w:rPr>
            </w:pPr>
            <w:r w:rsidRPr="004D2713">
              <w:rPr>
                <w:rStyle w:val="6pt0pt"/>
                <w:rFonts w:eastAsia="Courier New"/>
                <w:color w:val="000000" w:themeColor="text1"/>
                <w:sz w:val="21"/>
                <w:szCs w:val="21"/>
              </w:rPr>
              <w:t>2</w:t>
            </w:r>
          </w:p>
        </w:tc>
        <w:tc>
          <w:tcPr>
            <w:tcW w:w="4247" w:type="dxa"/>
            <w:tcBorders>
              <w:top w:val="single" w:sz="4" w:space="0" w:color="auto"/>
              <w:left w:val="single" w:sz="4" w:space="0" w:color="auto"/>
              <w:bottom w:val="single" w:sz="4" w:space="0" w:color="auto"/>
            </w:tcBorders>
            <w:shd w:val="clear" w:color="auto" w:fill="FFFFFF"/>
          </w:tcPr>
          <w:p w:rsidR="008336BE" w:rsidRPr="004D2713" w:rsidRDefault="008336BE" w:rsidP="00FA0BB5">
            <w:pPr>
              <w:rPr>
                <w:rFonts w:ascii="Times New Roman" w:hAnsi="Times New Roman" w:cs="Times New Roman"/>
                <w:color w:val="000000" w:themeColor="text1"/>
                <w:sz w:val="21"/>
                <w:szCs w:val="21"/>
              </w:rPr>
            </w:pPr>
          </w:p>
        </w:tc>
        <w:tc>
          <w:tcPr>
            <w:tcW w:w="992" w:type="dxa"/>
            <w:tcBorders>
              <w:top w:val="single" w:sz="4" w:space="0" w:color="auto"/>
              <w:left w:val="single" w:sz="4" w:space="0" w:color="auto"/>
              <w:bottom w:val="single" w:sz="4" w:space="0" w:color="auto"/>
            </w:tcBorders>
            <w:shd w:val="clear" w:color="auto" w:fill="FFFFFF"/>
          </w:tcPr>
          <w:p w:rsidR="008336BE" w:rsidRPr="004D2713" w:rsidRDefault="008336BE" w:rsidP="00FA0BB5">
            <w:pPr>
              <w:rPr>
                <w:rFonts w:ascii="Times New Roman" w:hAnsi="Times New Roman" w:cs="Times New Roman"/>
                <w:color w:val="000000" w:themeColor="text1"/>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336BE" w:rsidRPr="004D2713" w:rsidRDefault="008336BE" w:rsidP="00FA0BB5">
            <w:pPr>
              <w:rPr>
                <w:rFonts w:ascii="Times New Roman" w:hAnsi="Times New Roman" w:cs="Times New Roman"/>
                <w:color w:val="000000" w:themeColor="text1"/>
                <w:sz w:val="21"/>
                <w:szCs w:val="21"/>
              </w:rPr>
            </w:pPr>
          </w:p>
        </w:tc>
      </w:tr>
    </w:tbl>
    <w:p w:rsidR="008336BE" w:rsidRPr="00957FF0" w:rsidRDefault="008336BE" w:rsidP="008336BE">
      <w:pPr>
        <w:rPr>
          <w:rFonts w:ascii="Times New Roman" w:hAnsi="Times New Roman" w:cs="Times New Roman"/>
          <w:color w:val="FF0000"/>
          <w:sz w:val="21"/>
          <w:szCs w:val="21"/>
          <w:lang w:val="ru-RU"/>
        </w:rPr>
      </w:pPr>
    </w:p>
    <w:p w:rsidR="008336BE" w:rsidRPr="004D2713" w:rsidRDefault="008336BE" w:rsidP="008336BE">
      <w:pPr>
        <w:pStyle w:val="a8"/>
        <w:shd w:val="clear" w:color="auto" w:fill="auto"/>
        <w:spacing w:line="240" w:lineRule="auto"/>
        <w:ind w:right="4680" w:firstLine="0"/>
        <w:jc w:val="right"/>
        <w:rPr>
          <w:b w:val="0"/>
          <w:color w:val="000000" w:themeColor="text1"/>
        </w:rPr>
      </w:pPr>
      <w:r w:rsidRPr="004D2713">
        <w:rPr>
          <w:color w:val="000000" w:themeColor="text1"/>
        </w:rPr>
        <w:t>Всього:</w:t>
      </w:r>
    </w:p>
    <w:p w:rsidR="008336BE" w:rsidRPr="004D2713" w:rsidRDefault="008336BE" w:rsidP="008336BE">
      <w:pPr>
        <w:pStyle w:val="24"/>
        <w:shd w:val="clear" w:color="auto" w:fill="auto"/>
        <w:spacing w:line="240" w:lineRule="auto"/>
        <w:ind w:right="4680"/>
        <w:jc w:val="right"/>
        <w:rPr>
          <w:color w:val="000000" w:themeColor="text1"/>
        </w:rPr>
      </w:pPr>
      <w:r w:rsidRPr="004D2713">
        <w:rPr>
          <w:color w:val="000000" w:themeColor="text1"/>
        </w:rPr>
        <w:t>Сума ПДВ:</w:t>
      </w:r>
    </w:p>
    <w:p w:rsidR="008336BE" w:rsidRPr="004D2713" w:rsidRDefault="008336BE" w:rsidP="008336BE">
      <w:pPr>
        <w:pStyle w:val="a8"/>
        <w:shd w:val="clear" w:color="auto" w:fill="auto"/>
        <w:spacing w:line="240" w:lineRule="auto"/>
        <w:ind w:right="4680" w:firstLine="0"/>
        <w:jc w:val="right"/>
        <w:rPr>
          <w:color w:val="000000" w:themeColor="text1"/>
        </w:rPr>
      </w:pPr>
      <w:r w:rsidRPr="004D2713">
        <w:rPr>
          <w:color w:val="000000" w:themeColor="text1"/>
        </w:rPr>
        <w:t>Всього із ПДВ:</w:t>
      </w:r>
    </w:p>
    <w:p w:rsidR="008336BE" w:rsidRPr="00957FF0" w:rsidRDefault="008336BE" w:rsidP="008336BE">
      <w:pPr>
        <w:pStyle w:val="a8"/>
        <w:shd w:val="clear" w:color="auto" w:fill="auto"/>
        <w:spacing w:line="240" w:lineRule="auto"/>
        <w:rPr>
          <w:color w:val="FF0000"/>
        </w:rPr>
      </w:pPr>
    </w:p>
    <w:p w:rsidR="008336BE" w:rsidRPr="004D2713" w:rsidRDefault="008336BE" w:rsidP="008336BE">
      <w:pPr>
        <w:ind w:left="80"/>
        <w:rPr>
          <w:rFonts w:ascii="Times New Roman" w:hAnsi="Times New Roman" w:cs="Times New Roman"/>
          <w:color w:val="000000" w:themeColor="text1"/>
          <w:sz w:val="21"/>
          <w:szCs w:val="21"/>
        </w:rPr>
      </w:pPr>
      <w:r w:rsidRPr="004D2713">
        <w:rPr>
          <w:rFonts w:ascii="Times New Roman" w:hAnsi="Times New Roman" w:cs="Times New Roman"/>
          <w:color w:val="000000" w:themeColor="text1"/>
          <w:sz w:val="21"/>
          <w:szCs w:val="21"/>
        </w:rPr>
        <w:t>Замовник претензій по об'єму, якості та строкам виконання робіт (послуг) не має</w:t>
      </w:r>
      <w:r w:rsidRPr="004D2713">
        <w:rPr>
          <w:rFonts w:ascii="Times New Roman" w:hAnsi="Times New Roman" w:cs="Times New Roman"/>
          <w:color w:val="000000" w:themeColor="text1"/>
          <w:sz w:val="21"/>
          <w:szCs w:val="21"/>
        </w:rPr>
        <w:tab/>
      </w:r>
    </w:p>
    <w:p w:rsidR="008336BE" w:rsidRPr="004D2713" w:rsidRDefault="008336BE" w:rsidP="008336BE">
      <w:pPr>
        <w:ind w:left="80"/>
        <w:rPr>
          <w:rFonts w:ascii="Times New Roman" w:hAnsi="Times New Roman" w:cs="Times New Roman"/>
          <w:color w:val="000000" w:themeColor="text1"/>
          <w:sz w:val="21"/>
          <w:szCs w:val="21"/>
        </w:rPr>
      </w:pPr>
    </w:p>
    <w:p w:rsidR="008336BE" w:rsidRPr="004D2713" w:rsidRDefault="008336BE" w:rsidP="008336BE">
      <w:pPr>
        <w:pStyle w:val="24"/>
        <w:shd w:val="clear" w:color="auto" w:fill="auto"/>
        <w:spacing w:line="278" w:lineRule="exact"/>
        <w:ind w:left="20"/>
        <w:rPr>
          <w:color w:val="000000" w:themeColor="text1"/>
          <w:spacing w:val="0"/>
        </w:rPr>
      </w:pPr>
      <w:r w:rsidRPr="004D2713">
        <w:rPr>
          <w:color w:val="000000" w:themeColor="text1"/>
          <w:spacing w:val="0"/>
        </w:rPr>
        <w:t xml:space="preserve">____________                                                         _____________          </w:t>
      </w:r>
    </w:p>
    <w:p w:rsidR="008336BE" w:rsidRDefault="008336BE" w:rsidP="008336BE">
      <w:pPr>
        <w:ind w:right="100" w:firstLine="5103"/>
        <w:rPr>
          <w:rFonts w:ascii="Times New Roman" w:hAnsi="Times New Roman" w:cs="Times New Roman"/>
          <w:b/>
          <w:color w:val="000000" w:themeColor="text1"/>
          <w:sz w:val="21"/>
          <w:szCs w:val="21"/>
          <w:lang w:eastAsia="ru-RU" w:bidi="ru-RU"/>
        </w:rPr>
      </w:pPr>
    </w:p>
    <w:p w:rsidR="008336BE" w:rsidRDefault="008336BE" w:rsidP="008336BE">
      <w:pPr>
        <w:ind w:right="100" w:firstLine="5103"/>
        <w:rPr>
          <w:rFonts w:ascii="Times New Roman" w:hAnsi="Times New Roman" w:cs="Times New Roman"/>
          <w:b/>
          <w:color w:val="000000" w:themeColor="text1"/>
          <w:sz w:val="21"/>
          <w:szCs w:val="21"/>
          <w:lang w:eastAsia="ru-RU" w:bidi="ru-RU"/>
        </w:rPr>
      </w:pPr>
    </w:p>
    <w:p w:rsidR="008336BE" w:rsidRDefault="008336BE" w:rsidP="008336BE">
      <w:pPr>
        <w:ind w:right="100" w:firstLine="5103"/>
        <w:rPr>
          <w:rFonts w:ascii="Times New Roman" w:hAnsi="Times New Roman" w:cs="Times New Roman"/>
          <w:b/>
          <w:color w:val="000000" w:themeColor="text1"/>
          <w:sz w:val="21"/>
          <w:szCs w:val="21"/>
          <w:lang w:eastAsia="ru-RU" w:bidi="ru-RU"/>
        </w:rPr>
      </w:pPr>
    </w:p>
    <w:p w:rsidR="008336BE" w:rsidRDefault="008336BE" w:rsidP="008336BE">
      <w:pPr>
        <w:ind w:right="100" w:firstLine="5103"/>
        <w:rPr>
          <w:rFonts w:ascii="Times New Roman" w:hAnsi="Times New Roman" w:cs="Times New Roman"/>
          <w:b/>
          <w:color w:val="000000" w:themeColor="text1"/>
          <w:sz w:val="21"/>
          <w:szCs w:val="21"/>
          <w:lang w:eastAsia="ru-RU" w:bidi="ru-RU"/>
        </w:rPr>
      </w:pPr>
    </w:p>
    <w:p w:rsidR="008336BE" w:rsidRPr="004D2713" w:rsidRDefault="008336BE" w:rsidP="008336BE">
      <w:pPr>
        <w:ind w:right="100" w:firstLine="5103"/>
        <w:rPr>
          <w:rFonts w:ascii="Times New Roman" w:hAnsi="Times New Roman" w:cs="Times New Roman"/>
          <w:b/>
          <w:color w:val="000000" w:themeColor="text1"/>
          <w:sz w:val="21"/>
          <w:szCs w:val="21"/>
          <w:lang w:eastAsia="ru-RU" w:bidi="ru-RU"/>
        </w:rPr>
      </w:pPr>
    </w:p>
    <w:p w:rsidR="008336BE" w:rsidRPr="00CF319D" w:rsidRDefault="008336BE" w:rsidP="008336BE">
      <w:pPr>
        <w:ind w:right="100" w:firstLine="5103"/>
        <w:rPr>
          <w:rFonts w:ascii="Times New Roman" w:hAnsi="Times New Roman" w:cs="Times New Roman"/>
          <w:b/>
          <w:color w:val="000000" w:themeColor="text1"/>
          <w:sz w:val="21"/>
          <w:szCs w:val="21"/>
          <w:lang w:eastAsia="ru-RU" w:bidi="ru-RU"/>
        </w:rPr>
      </w:pPr>
      <w:r w:rsidRPr="00CF319D">
        <w:rPr>
          <w:rFonts w:ascii="Times New Roman" w:hAnsi="Times New Roman" w:cs="Times New Roman"/>
          <w:b/>
          <w:color w:val="000000" w:themeColor="text1"/>
          <w:sz w:val="21"/>
          <w:szCs w:val="21"/>
          <w:lang w:eastAsia="ru-RU" w:bidi="ru-RU"/>
        </w:rPr>
        <w:t>ЗАТВЕРДЖУЮ</w:t>
      </w:r>
    </w:p>
    <w:p w:rsidR="008336BE" w:rsidRPr="00CF319D" w:rsidRDefault="008336BE" w:rsidP="008336BE">
      <w:pPr>
        <w:ind w:right="100" w:firstLine="5103"/>
        <w:rPr>
          <w:rFonts w:ascii="Times New Roman" w:hAnsi="Times New Roman" w:cs="Times New Roman"/>
          <w:color w:val="000000" w:themeColor="text1"/>
          <w:sz w:val="21"/>
          <w:szCs w:val="21"/>
          <w:lang w:eastAsia="ru-RU" w:bidi="ru-RU"/>
        </w:rPr>
      </w:pPr>
      <w:r w:rsidRPr="00CF319D">
        <w:rPr>
          <w:rFonts w:ascii="Times New Roman" w:hAnsi="Times New Roman" w:cs="Times New Roman"/>
          <w:color w:val="000000" w:themeColor="text1"/>
          <w:sz w:val="21"/>
          <w:szCs w:val="21"/>
          <w:lang w:eastAsia="ru-RU" w:bidi="ru-RU"/>
        </w:rPr>
        <w:t xml:space="preserve">Директор КНП «МКБЛ №17» ХМР </w:t>
      </w:r>
    </w:p>
    <w:p w:rsidR="008336BE" w:rsidRPr="00CF319D" w:rsidRDefault="008336BE" w:rsidP="008336BE">
      <w:pPr>
        <w:ind w:right="100" w:firstLine="5103"/>
        <w:rPr>
          <w:rFonts w:ascii="Times New Roman" w:hAnsi="Times New Roman" w:cs="Times New Roman"/>
          <w:color w:val="000000" w:themeColor="text1"/>
          <w:sz w:val="21"/>
          <w:szCs w:val="21"/>
        </w:rPr>
      </w:pPr>
    </w:p>
    <w:p w:rsidR="008336BE" w:rsidRDefault="008336BE" w:rsidP="008336BE">
      <w:pPr>
        <w:ind w:right="100" w:firstLine="5103"/>
        <w:rPr>
          <w:rFonts w:ascii="Times New Roman" w:hAnsi="Times New Roman" w:cs="Times New Roman"/>
          <w:color w:val="000000" w:themeColor="text1"/>
          <w:sz w:val="21"/>
          <w:szCs w:val="21"/>
          <w:lang w:eastAsia="ru-RU" w:bidi="ru-RU"/>
        </w:rPr>
      </w:pPr>
      <w:r w:rsidRPr="00CF319D">
        <w:rPr>
          <w:rFonts w:ascii="Times New Roman" w:hAnsi="Times New Roman" w:cs="Times New Roman"/>
          <w:color w:val="000000" w:themeColor="text1"/>
          <w:sz w:val="21"/>
          <w:szCs w:val="21"/>
        </w:rPr>
        <w:t xml:space="preserve">______________  Дмитро </w:t>
      </w:r>
      <w:proofErr w:type="spellStart"/>
      <w:r w:rsidRPr="00CF319D">
        <w:rPr>
          <w:rFonts w:ascii="Times New Roman" w:hAnsi="Times New Roman" w:cs="Times New Roman"/>
          <w:color w:val="000000" w:themeColor="text1"/>
          <w:sz w:val="21"/>
          <w:szCs w:val="21"/>
          <w:lang w:eastAsia="ru-RU" w:bidi="ru-RU"/>
        </w:rPr>
        <w:t>Черепов</w:t>
      </w:r>
      <w:proofErr w:type="spellEnd"/>
    </w:p>
    <w:p w:rsidR="008336BE" w:rsidRDefault="008336BE" w:rsidP="008336BE">
      <w:pPr>
        <w:ind w:right="100" w:firstLine="5103"/>
        <w:rPr>
          <w:rFonts w:ascii="Times New Roman" w:hAnsi="Times New Roman" w:cs="Times New Roman"/>
          <w:color w:val="000000" w:themeColor="text1"/>
          <w:sz w:val="21"/>
          <w:szCs w:val="21"/>
          <w:lang w:eastAsia="ru-RU" w:bidi="ru-RU"/>
        </w:rPr>
      </w:pPr>
    </w:p>
    <w:p w:rsidR="008336BE" w:rsidRDefault="008336BE" w:rsidP="008336BE">
      <w:pPr>
        <w:ind w:right="100" w:firstLine="5103"/>
        <w:rPr>
          <w:rFonts w:ascii="Times New Roman" w:hAnsi="Times New Roman" w:cs="Times New Roman"/>
          <w:color w:val="000000" w:themeColor="text1"/>
          <w:sz w:val="21"/>
          <w:szCs w:val="21"/>
          <w:lang w:eastAsia="ru-RU" w:bidi="ru-RU"/>
        </w:rPr>
      </w:pPr>
      <w:r>
        <w:rPr>
          <w:rFonts w:ascii="Times New Roman" w:hAnsi="Times New Roman" w:cs="Times New Roman"/>
          <w:color w:val="000000" w:themeColor="text1"/>
          <w:sz w:val="21"/>
          <w:szCs w:val="21"/>
          <w:lang w:eastAsia="ru-RU" w:bidi="ru-RU"/>
        </w:rPr>
        <w:t>____________________________</w:t>
      </w:r>
    </w:p>
    <w:p w:rsidR="008336BE" w:rsidRPr="00CF319D" w:rsidRDefault="008336BE" w:rsidP="008336BE">
      <w:pPr>
        <w:ind w:right="100" w:firstLine="5103"/>
        <w:rPr>
          <w:rFonts w:ascii="Times New Roman" w:hAnsi="Times New Roman" w:cs="Times New Roman"/>
          <w:color w:val="000000" w:themeColor="text1"/>
          <w:sz w:val="21"/>
          <w:szCs w:val="21"/>
          <w:lang w:eastAsia="ru-RU" w:bidi="ru-RU"/>
        </w:rPr>
      </w:pPr>
      <w:r>
        <w:rPr>
          <w:rFonts w:ascii="Times New Roman" w:hAnsi="Times New Roman" w:cs="Times New Roman"/>
          <w:color w:val="000000" w:themeColor="text1"/>
          <w:sz w:val="21"/>
          <w:szCs w:val="21"/>
          <w:lang w:eastAsia="ru-RU" w:bidi="ru-RU"/>
        </w:rPr>
        <w:t>____________________________</w:t>
      </w:r>
    </w:p>
    <w:p w:rsidR="008336BE" w:rsidRDefault="008336BE" w:rsidP="008336BE">
      <w:pPr>
        <w:ind w:left="100" w:right="100"/>
        <w:rPr>
          <w:rFonts w:ascii="Times New Roman" w:hAnsi="Times New Roman" w:cs="Times New Roman"/>
          <w:color w:val="FF0000"/>
          <w:sz w:val="21"/>
          <w:szCs w:val="21"/>
          <w:lang w:eastAsia="ru-RU" w:bidi="ru-RU"/>
        </w:rPr>
      </w:pPr>
      <w:r w:rsidRPr="00957FF0">
        <w:rPr>
          <w:rFonts w:ascii="Times New Roman" w:hAnsi="Times New Roman" w:cs="Times New Roman"/>
          <w:color w:val="FF0000"/>
          <w:sz w:val="21"/>
          <w:szCs w:val="21"/>
          <w:lang w:eastAsia="ru-RU" w:bidi="ru-RU"/>
        </w:rPr>
        <w:tab/>
      </w:r>
      <w:r w:rsidRPr="00957FF0">
        <w:rPr>
          <w:rFonts w:ascii="Times New Roman" w:hAnsi="Times New Roman" w:cs="Times New Roman"/>
          <w:color w:val="FF0000"/>
          <w:sz w:val="21"/>
          <w:szCs w:val="21"/>
          <w:lang w:eastAsia="ru-RU" w:bidi="ru-RU"/>
        </w:rPr>
        <w:tab/>
      </w:r>
    </w:p>
    <w:p w:rsidR="008336BE" w:rsidRPr="00CF319D" w:rsidRDefault="008336BE" w:rsidP="008336BE">
      <w:pPr>
        <w:ind w:left="100" w:right="100"/>
        <w:jc w:val="center"/>
        <w:rPr>
          <w:rFonts w:ascii="Times New Roman" w:hAnsi="Times New Roman" w:cs="Times New Roman"/>
          <w:b/>
          <w:color w:val="000000" w:themeColor="text1"/>
          <w:sz w:val="21"/>
          <w:szCs w:val="21"/>
        </w:rPr>
      </w:pPr>
      <w:r w:rsidRPr="00CF319D">
        <w:rPr>
          <w:rFonts w:ascii="Times New Roman" w:hAnsi="Times New Roman" w:cs="Times New Roman"/>
          <w:b/>
          <w:color w:val="000000" w:themeColor="text1"/>
          <w:sz w:val="21"/>
          <w:szCs w:val="21"/>
        </w:rPr>
        <w:t>ЗАЯВА-НАПРАВЛЕННЯ</w:t>
      </w:r>
    </w:p>
    <w:p w:rsidR="008336BE" w:rsidRPr="00957FF0" w:rsidRDefault="008336BE" w:rsidP="008336BE">
      <w:pPr>
        <w:ind w:left="100" w:right="100"/>
        <w:jc w:val="right"/>
        <w:rPr>
          <w:rFonts w:ascii="Times New Roman" w:hAnsi="Times New Roman" w:cs="Times New Roman"/>
          <w:color w:val="FF0000"/>
          <w:sz w:val="21"/>
          <w:szCs w:val="21"/>
        </w:rPr>
      </w:pPr>
    </w:p>
    <w:p w:rsidR="008336BE" w:rsidRPr="00CF319D" w:rsidRDefault="008336BE" w:rsidP="008336BE">
      <w:pPr>
        <w:ind w:left="100"/>
        <w:rPr>
          <w:rFonts w:ascii="Times New Roman" w:hAnsi="Times New Roman" w:cs="Times New Roman"/>
          <w:color w:val="000000" w:themeColor="text1"/>
          <w:sz w:val="21"/>
          <w:szCs w:val="21"/>
        </w:rPr>
      </w:pPr>
      <w:r w:rsidRPr="00CF319D">
        <w:rPr>
          <w:rFonts w:ascii="Times New Roman" w:hAnsi="Times New Roman" w:cs="Times New Roman"/>
          <w:color w:val="000000" w:themeColor="text1"/>
          <w:sz w:val="21"/>
          <w:szCs w:val="21"/>
          <w:lang w:eastAsia="ru-RU" w:bidi="ru-RU"/>
        </w:rPr>
        <w:t>П</w:t>
      </w:r>
      <w:r w:rsidRPr="00CF319D">
        <w:rPr>
          <w:rFonts w:ascii="Times New Roman" w:hAnsi="Times New Roman" w:cs="Times New Roman"/>
          <w:color w:val="000000" w:themeColor="text1"/>
          <w:sz w:val="21"/>
          <w:szCs w:val="21"/>
        </w:rPr>
        <w:t>рошу надати мені платну медичну послугу, у зв'язку з:</w:t>
      </w:r>
    </w:p>
    <w:p w:rsidR="008336BE" w:rsidRPr="00CF319D" w:rsidRDefault="008336BE" w:rsidP="008336BE">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1. </w:t>
      </w:r>
      <w:r w:rsidRPr="00CF319D">
        <w:rPr>
          <w:rFonts w:ascii="Times New Roman" w:hAnsi="Times New Roman" w:cs="Times New Roman"/>
          <w:color w:val="000000" w:themeColor="text1"/>
          <w:sz w:val="21"/>
          <w:szCs w:val="21"/>
        </w:rPr>
        <w:t xml:space="preserve"> Дана послуга (дослідження, консультація) не включена до переліку безкоштовних аналізів.</w:t>
      </w:r>
    </w:p>
    <w:p w:rsidR="008336BE" w:rsidRPr="00CF319D" w:rsidRDefault="008336BE" w:rsidP="008336BE">
      <w:pPr>
        <w:ind w:right="200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2. </w:t>
      </w:r>
      <w:r w:rsidRPr="00CF319D">
        <w:rPr>
          <w:rFonts w:ascii="Times New Roman" w:hAnsi="Times New Roman" w:cs="Times New Roman"/>
          <w:color w:val="000000" w:themeColor="text1"/>
          <w:sz w:val="21"/>
          <w:szCs w:val="21"/>
        </w:rPr>
        <w:t xml:space="preserve"> Для обстеження за власним бажанням (без направлення лікаря).</w:t>
      </w:r>
    </w:p>
    <w:p w:rsidR="008336BE" w:rsidRPr="00CF319D" w:rsidRDefault="008336BE" w:rsidP="008336BE">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w:t>
      </w:r>
      <w:r w:rsidRPr="00CF319D">
        <w:rPr>
          <w:rFonts w:ascii="Times New Roman" w:hAnsi="Times New Roman" w:cs="Times New Roman"/>
          <w:color w:val="000000" w:themeColor="text1"/>
          <w:sz w:val="21"/>
          <w:szCs w:val="21"/>
        </w:rPr>
        <w:t xml:space="preserve"> Інше, а саме: ______________________________________</w:t>
      </w:r>
      <w:r>
        <w:rPr>
          <w:rFonts w:ascii="Times New Roman" w:hAnsi="Times New Roman" w:cs="Times New Roman"/>
          <w:color w:val="000000" w:themeColor="text1"/>
          <w:sz w:val="21"/>
          <w:szCs w:val="21"/>
        </w:rPr>
        <w:t>____</w:t>
      </w:r>
      <w:r w:rsidRPr="00CF319D">
        <w:rPr>
          <w:rFonts w:ascii="Times New Roman" w:hAnsi="Times New Roman" w:cs="Times New Roman"/>
          <w:color w:val="000000" w:themeColor="text1"/>
          <w:sz w:val="21"/>
          <w:szCs w:val="21"/>
        </w:rPr>
        <w:t>___</w:t>
      </w:r>
    </w:p>
    <w:p w:rsidR="008336BE" w:rsidRPr="00957FF0" w:rsidRDefault="008336BE" w:rsidP="008336BE">
      <w:pPr>
        <w:rPr>
          <w:rFonts w:ascii="Times New Roman" w:hAnsi="Times New Roman" w:cs="Times New Roman"/>
          <w:color w:val="FF0000"/>
          <w:sz w:val="21"/>
          <w:szCs w:val="21"/>
        </w:rPr>
      </w:pPr>
    </w:p>
    <w:tbl>
      <w:tblPr>
        <w:tblW w:w="0" w:type="auto"/>
        <w:tblLayout w:type="fixed"/>
        <w:tblCellMar>
          <w:left w:w="10" w:type="dxa"/>
          <w:right w:w="10" w:type="dxa"/>
        </w:tblCellMar>
        <w:tblLook w:val="04A0" w:firstRow="1" w:lastRow="0" w:firstColumn="1" w:lastColumn="0" w:noHBand="0" w:noVBand="1"/>
      </w:tblPr>
      <w:tblGrid>
        <w:gridCol w:w="583"/>
        <w:gridCol w:w="4247"/>
        <w:gridCol w:w="709"/>
        <w:gridCol w:w="1417"/>
      </w:tblGrid>
      <w:tr w:rsidR="008336BE" w:rsidRPr="00CF319D" w:rsidTr="00FA0BB5">
        <w:trPr>
          <w:trHeight w:hRule="exact" w:val="511"/>
        </w:trPr>
        <w:tc>
          <w:tcPr>
            <w:tcW w:w="583" w:type="dxa"/>
            <w:tcBorders>
              <w:top w:val="single" w:sz="4" w:space="0" w:color="auto"/>
              <w:left w:val="single" w:sz="4" w:space="0" w:color="auto"/>
            </w:tcBorders>
            <w:shd w:val="clear" w:color="auto" w:fill="FFFFFF"/>
            <w:vAlign w:val="center"/>
          </w:tcPr>
          <w:p w:rsidR="008336BE" w:rsidRPr="00CF319D" w:rsidRDefault="008336BE" w:rsidP="00FA0BB5">
            <w:pPr>
              <w:rPr>
                <w:rFonts w:ascii="Times New Roman" w:hAnsi="Times New Roman" w:cs="Times New Roman"/>
                <w:color w:val="000000" w:themeColor="text1"/>
                <w:sz w:val="21"/>
                <w:szCs w:val="21"/>
              </w:rPr>
            </w:pPr>
            <w:r w:rsidRPr="00CF319D">
              <w:rPr>
                <w:rFonts w:ascii="Times New Roman" w:hAnsi="Times New Roman" w:cs="Times New Roman"/>
                <w:color w:val="000000" w:themeColor="text1"/>
                <w:sz w:val="21"/>
                <w:szCs w:val="21"/>
              </w:rPr>
              <w:t>№ з/п</w:t>
            </w:r>
          </w:p>
        </w:tc>
        <w:tc>
          <w:tcPr>
            <w:tcW w:w="4247" w:type="dxa"/>
            <w:tcBorders>
              <w:top w:val="single" w:sz="4" w:space="0" w:color="auto"/>
              <w:left w:val="single" w:sz="4" w:space="0" w:color="auto"/>
            </w:tcBorders>
            <w:shd w:val="clear" w:color="auto" w:fill="FFFFFF"/>
            <w:vAlign w:val="center"/>
          </w:tcPr>
          <w:p w:rsidR="008336BE" w:rsidRPr="00CF319D" w:rsidRDefault="008336BE" w:rsidP="00FA0BB5">
            <w:pPr>
              <w:jc w:val="center"/>
              <w:rPr>
                <w:rFonts w:ascii="Times New Roman" w:hAnsi="Times New Roman" w:cs="Times New Roman"/>
                <w:color w:val="000000" w:themeColor="text1"/>
                <w:sz w:val="21"/>
                <w:szCs w:val="21"/>
              </w:rPr>
            </w:pPr>
            <w:r w:rsidRPr="00CF319D">
              <w:rPr>
                <w:rStyle w:val="55pt0pt"/>
                <w:rFonts w:eastAsia="Courier New"/>
                <w:color w:val="000000" w:themeColor="text1"/>
                <w:spacing w:val="0"/>
                <w:sz w:val="21"/>
                <w:szCs w:val="21"/>
                <w:lang w:val="uk-UA"/>
              </w:rPr>
              <w:t>Найменування послуги</w:t>
            </w:r>
          </w:p>
        </w:tc>
        <w:tc>
          <w:tcPr>
            <w:tcW w:w="709" w:type="dxa"/>
            <w:tcBorders>
              <w:top w:val="single" w:sz="4" w:space="0" w:color="auto"/>
              <w:left w:val="single" w:sz="4" w:space="0" w:color="auto"/>
            </w:tcBorders>
            <w:shd w:val="clear" w:color="auto" w:fill="FFFFFF"/>
            <w:vAlign w:val="center"/>
          </w:tcPr>
          <w:p w:rsidR="008336BE" w:rsidRPr="00CF319D" w:rsidRDefault="008336BE" w:rsidP="00FA0BB5">
            <w:pPr>
              <w:ind w:left="180"/>
              <w:rPr>
                <w:rFonts w:ascii="Times New Roman" w:hAnsi="Times New Roman" w:cs="Times New Roman"/>
                <w:color w:val="000000" w:themeColor="text1"/>
                <w:sz w:val="21"/>
                <w:szCs w:val="21"/>
              </w:rPr>
            </w:pPr>
            <w:r w:rsidRPr="00CF319D">
              <w:rPr>
                <w:rStyle w:val="55pt0pt"/>
                <w:rFonts w:eastAsia="Courier New"/>
                <w:color w:val="000000" w:themeColor="text1"/>
                <w:spacing w:val="0"/>
                <w:sz w:val="21"/>
                <w:szCs w:val="21"/>
                <w:lang w:val="ru-RU"/>
              </w:rPr>
              <w:t>Од.</w:t>
            </w:r>
          </w:p>
        </w:tc>
        <w:tc>
          <w:tcPr>
            <w:tcW w:w="1417" w:type="dxa"/>
            <w:tcBorders>
              <w:top w:val="single" w:sz="4" w:space="0" w:color="auto"/>
              <w:left w:val="single" w:sz="4" w:space="0" w:color="auto"/>
              <w:right w:val="single" w:sz="4" w:space="0" w:color="auto"/>
            </w:tcBorders>
            <w:shd w:val="clear" w:color="auto" w:fill="FFFFFF"/>
            <w:vAlign w:val="center"/>
          </w:tcPr>
          <w:p w:rsidR="008336BE" w:rsidRPr="00CF319D" w:rsidRDefault="008336BE" w:rsidP="00FA0BB5">
            <w:pPr>
              <w:jc w:val="center"/>
              <w:rPr>
                <w:rFonts w:ascii="Times New Roman" w:hAnsi="Times New Roman" w:cs="Times New Roman"/>
                <w:color w:val="000000" w:themeColor="text1"/>
                <w:sz w:val="21"/>
                <w:szCs w:val="21"/>
              </w:rPr>
            </w:pPr>
            <w:proofErr w:type="spellStart"/>
            <w:proofErr w:type="gramStart"/>
            <w:r w:rsidRPr="00CF319D">
              <w:rPr>
                <w:rStyle w:val="55pt0pt"/>
                <w:rFonts w:eastAsia="Courier New"/>
                <w:color w:val="000000" w:themeColor="text1"/>
                <w:spacing w:val="0"/>
                <w:sz w:val="21"/>
                <w:szCs w:val="21"/>
                <w:lang w:val="ru-RU"/>
              </w:rPr>
              <w:t>Ц</w:t>
            </w:r>
            <w:proofErr w:type="gramEnd"/>
            <w:r w:rsidRPr="00CF319D">
              <w:rPr>
                <w:rStyle w:val="55pt0pt"/>
                <w:rFonts w:eastAsia="Courier New"/>
                <w:color w:val="000000" w:themeColor="text1"/>
                <w:spacing w:val="0"/>
                <w:sz w:val="21"/>
                <w:szCs w:val="21"/>
                <w:lang w:val="ru-RU"/>
              </w:rPr>
              <w:t>іна</w:t>
            </w:r>
            <w:proofErr w:type="spellEnd"/>
          </w:p>
        </w:tc>
      </w:tr>
      <w:tr w:rsidR="008336BE" w:rsidRPr="00CF319D" w:rsidTr="00FA0BB5">
        <w:trPr>
          <w:trHeight w:hRule="exact" w:val="283"/>
        </w:trPr>
        <w:tc>
          <w:tcPr>
            <w:tcW w:w="583" w:type="dxa"/>
            <w:tcBorders>
              <w:top w:val="single" w:sz="4" w:space="0" w:color="auto"/>
              <w:left w:val="single" w:sz="4" w:space="0" w:color="auto"/>
            </w:tcBorders>
            <w:shd w:val="clear" w:color="auto" w:fill="FFFFFF"/>
          </w:tcPr>
          <w:p w:rsidR="008336BE" w:rsidRPr="00CF319D" w:rsidRDefault="008336BE" w:rsidP="00FA0BB5">
            <w:pPr>
              <w:jc w:val="center"/>
              <w:rPr>
                <w:rFonts w:ascii="Times New Roman" w:hAnsi="Times New Roman" w:cs="Times New Roman"/>
                <w:color w:val="000000" w:themeColor="text1"/>
                <w:sz w:val="21"/>
                <w:szCs w:val="21"/>
              </w:rPr>
            </w:pPr>
            <w:r w:rsidRPr="00CF319D">
              <w:rPr>
                <w:rFonts w:ascii="Times New Roman" w:hAnsi="Times New Roman" w:cs="Times New Roman"/>
                <w:color w:val="000000" w:themeColor="text1"/>
                <w:sz w:val="21"/>
                <w:szCs w:val="21"/>
              </w:rPr>
              <w:t>1</w:t>
            </w:r>
          </w:p>
        </w:tc>
        <w:tc>
          <w:tcPr>
            <w:tcW w:w="4247" w:type="dxa"/>
            <w:tcBorders>
              <w:top w:val="single" w:sz="4" w:space="0" w:color="auto"/>
              <w:left w:val="single" w:sz="4" w:space="0" w:color="auto"/>
            </w:tcBorders>
            <w:shd w:val="clear" w:color="auto" w:fill="FFFFFF"/>
          </w:tcPr>
          <w:p w:rsidR="008336BE" w:rsidRPr="00CF319D" w:rsidRDefault="008336BE" w:rsidP="00FA0BB5">
            <w:pPr>
              <w:rPr>
                <w:rFonts w:ascii="Times New Roman" w:hAnsi="Times New Roman" w:cs="Times New Roman"/>
                <w:color w:val="000000" w:themeColor="text1"/>
                <w:sz w:val="21"/>
                <w:szCs w:val="21"/>
              </w:rPr>
            </w:pPr>
          </w:p>
        </w:tc>
        <w:tc>
          <w:tcPr>
            <w:tcW w:w="709" w:type="dxa"/>
            <w:tcBorders>
              <w:top w:val="single" w:sz="4" w:space="0" w:color="auto"/>
              <w:left w:val="single" w:sz="4" w:space="0" w:color="auto"/>
            </w:tcBorders>
            <w:shd w:val="clear" w:color="auto" w:fill="FFFFFF"/>
          </w:tcPr>
          <w:p w:rsidR="008336BE" w:rsidRPr="00CF319D" w:rsidRDefault="008336BE" w:rsidP="00FA0BB5">
            <w:pPr>
              <w:rPr>
                <w:rFonts w:ascii="Times New Roman" w:hAnsi="Times New Roman" w:cs="Times New Roman"/>
                <w:color w:val="000000" w:themeColor="text1"/>
                <w:sz w:val="21"/>
                <w:szCs w:val="21"/>
              </w:rPr>
            </w:pPr>
          </w:p>
        </w:tc>
        <w:tc>
          <w:tcPr>
            <w:tcW w:w="1417" w:type="dxa"/>
            <w:tcBorders>
              <w:top w:val="single" w:sz="4" w:space="0" w:color="auto"/>
              <w:left w:val="single" w:sz="4" w:space="0" w:color="auto"/>
              <w:right w:val="single" w:sz="4" w:space="0" w:color="auto"/>
            </w:tcBorders>
            <w:shd w:val="clear" w:color="auto" w:fill="FFFFFF"/>
          </w:tcPr>
          <w:p w:rsidR="008336BE" w:rsidRPr="00CF319D" w:rsidRDefault="008336BE" w:rsidP="00FA0BB5">
            <w:pPr>
              <w:rPr>
                <w:rFonts w:ascii="Times New Roman" w:hAnsi="Times New Roman" w:cs="Times New Roman"/>
                <w:color w:val="000000" w:themeColor="text1"/>
                <w:sz w:val="21"/>
                <w:szCs w:val="21"/>
              </w:rPr>
            </w:pPr>
          </w:p>
        </w:tc>
      </w:tr>
      <w:tr w:rsidR="008336BE" w:rsidRPr="00CF319D" w:rsidTr="00FA0BB5">
        <w:trPr>
          <w:trHeight w:hRule="exact" w:val="288"/>
        </w:trPr>
        <w:tc>
          <w:tcPr>
            <w:tcW w:w="583" w:type="dxa"/>
            <w:tcBorders>
              <w:top w:val="single" w:sz="4" w:space="0" w:color="auto"/>
              <w:left w:val="single" w:sz="4" w:space="0" w:color="auto"/>
              <w:bottom w:val="single" w:sz="4" w:space="0" w:color="auto"/>
            </w:tcBorders>
            <w:shd w:val="clear" w:color="auto" w:fill="FFFFFF"/>
            <w:vAlign w:val="center"/>
          </w:tcPr>
          <w:p w:rsidR="008336BE" w:rsidRPr="00CF319D" w:rsidRDefault="008336BE" w:rsidP="00FA0BB5">
            <w:pPr>
              <w:jc w:val="center"/>
              <w:rPr>
                <w:rFonts w:ascii="Times New Roman" w:hAnsi="Times New Roman" w:cs="Times New Roman"/>
                <w:color w:val="000000" w:themeColor="text1"/>
                <w:sz w:val="21"/>
                <w:szCs w:val="21"/>
              </w:rPr>
            </w:pPr>
            <w:r w:rsidRPr="00CF319D">
              <w:rPr>
                <w:rStyle w:val="6pt0pt"/>
                <w:rFonts w:eastAsia="Courier New"/>
                <w:color w:val="000000" w:themeColor="text1"/>
                <w:sz w:val="21"/>
                <w:szCs w:val="21"/>
              </w:rPr>
              <w:t>2</w:t>
            </w:r>
          </w:p>
        </w:tc>
        <w:tc>
          <w:tcPr>
            <w:tcW w:w="4247" w:type="dxa"/>
            <w:tcBorders>
              <w:top w:val="single" w:sz="4" w:space="0" w:color="auto"/>
              <w:left w:val="single" w:sz="4" w:space="0" w:color="auto"/>
              <w:bottom w:val="single" w:sz="4" w:space="0" w:color="auto"/>
            </w:tcBorders>
            <w:shd w:val="clear" w:color="auto" w:fill="FFFFFF"/>
          </w:tcPr>
          <w:p w:rsidR="008336BE" w:rsidRPr="00CF319D" w:rsidRDefault="008336BE" w:rsidP="00FA0BB5">
            <w:pPr>
              <w:rPr>
                <w:rFonts w:ascii="Times New Roman" w:hAnsi="Times New Roman" w:cs="Times New Roman"/>
                <w:color w:val="000000" w:themeColor="text1"/>
                <w:sz w:val="21"/>
                <w:szCs w:val="21"/>
              </w:rPr>
            </w:pPr>
          </w:p>
        </w:tc>
        <w:tc>
          <w:tcPr>
            <w:tcW w:w="709" w:type="dxa"/>
            <w:tcBorders>
              <w:top w:val="single" w:sz="4" w:space="0" w:color="auto"/>
              <w:left w:val="single" w:sz="4" w:space="0" w:color="auto"/>
              <w:bottom w:val="single" w:sz="4" w:space="0" w:color="auto"/>
            </w:tcBorders>
            <w:shd w:val="clear" w:color="auto" w:fill="FFFFFF"/>
          </w:tcPr>
          <w:p w:rsidR="008336BE" w:rsidRPr="00CF319D" w:rsidRDefault="008336BE" w:rsidP="00FA0BB5">
            <w:pPr>
              <w:rPr>
                <w:rFonts w:ascii="Times New Roman" w:hAnsi="Times New Roman" w:cs="Times New Roman"/>
                <w:color w:val="000000" w:themeColor="text1"/>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336BE" w:rsidRPr="00CF319D" w:rsidRDefault="008336BE" w:rsidP="00FA0BB5">
            <w:pPr>
              <w:rPr>
                <w:rFonts w:ascii="Times New Roman" w:hAnsi="Times New Roman" w:cs="Times New Roman"/>
                <w:color w:val="000000" w:themeColor="text1"/>
                <w:sz w:val="21"/>
                <w:szCs w:val="21"/>
              </w:rPr>
            </w:pPr>
          </w:p>
        </w:tc>
      </w:tr>
    </w:tbl>
    <w:p w:rsidR="008336BE" w:rsidRPr="00957FF0" w:rsidRDefault="008336BE" w:rsidP="008336BE">
      <w:pPr>
        <w:rPr>
          <w:rFonts w:ascii="Times New Roman" w:hAnsi="Times New Roman" w:cs="Times New Roman"/>
          <w:color w:val="FF0000"/>
          <w:sz w:val="21"/>
          <w:szCs w:val="21"/>
        </w:rPr>
      </w:pPr>
    </w:p>
    <w:p w:rsidR="008336BE" w:rsidRPr="00957FF0" w:rsidRDefault="008336BE" w:rsidP="008336BE">
      <w:pPr>
        <w:jc w:val="right"/>
        <w:rPr>
          <w:rFonts w:ascii="Times New Roman" w:hAnsi="Times New Roman" w:cs="Times New Roman"/>
          <w:color w:val="FF0000"/>
          <w:sz w:val="21"/>
          <w:szCs w:val="21"/>
          <w:lang w:val="ru-RU"/>
        </w:rPr>
      </w:pPr>
    </w:p>
    <w:p w:rsidR="008336BE" w:rsidRPr="00957FF0" w:rsidRDefault="008336BE" w:rsidP="008336BE">
      <w:pPr>
        <w:jc w:val="right"/>
        <w:rPr>
          <w:rFonts w:ascii="Times New Roman" w:hAnsi="Times New Roman" w:cs="Times New Roman"/>
          <w:color w:val="FF0000"/>
          <w:sz w:val="21"/>
          <w:szCs w:val="21"/>
          <w:lang w:val="ru-RU"/>
        </w:rPr>
      </w:pPr>
    </w:p>
    <w:p w:rsidR="008336BE" w:rsidRPr="008336BE" w:rsidRDefault="008336BE" w:rsidP="008336BE">
      <w:pPr>
        <w:rPr>
          <w:rFonts w:ascii="Times New Roman" w:hAnsi="Times New Roman" w:cs="Times New Roman"/>
          <w:color w:val="000000" w:themeColor="text1"/>
          <w:sz w:val="21"/>
          <w:szCs w:val="21"/>
          <w:lang w:val="ru-RU"/>
        </w:rPr>
      </w:pPr>
      <w:proofErr w:type="spellStart"/>
      <w:r w:rsidRPr="00CF319D">
        <w:rPr>
          <w:rFonts w:ascii="Times New Roman" w:hAnsi="Times New Roman" w:cs="Times New Roman"/>
          <w:color w:val="000000" w:themeColor="text1"/>
          <w:sz w:val="21"/>
          <w:szCs w:val="21"/>
          <w:lang w:val="ru-RU"/>
        </w:rPr>
        <w:t>Лікар</w:t>
      </w:r>
      <w:proofErr w:type="spellEnd"/>
      <w:r w:rsidRPr="00CF319D">
        <w:rPr>
          <w:rFonts w:ascii="Times New Roman" w:hAnsi="Times New Roman" w:cs="Times New Roman"/>
          <w:color w:val="000000" w:themeColor="text1"/>
          <w:sz w:val="21"/>
          <w:szCs w:val="21"/>
          <w:lang w:val="ru-RU"/>
        </w:rPr>
        <w:t xml:space="preserve">, </w:t>
      </w:r>
      <w:proofErr w:type="spellStart"/>
      <w:r w:rsidRPr="00CF319D">
        <w:rPr>
          <w:rFonts w:ascii="Times New Roman" w:hAnsi="Times New Roman" w:cs="Times New Roman"/>
          <w:color w:val="000000" w:themeColor="text1"/>
          <w:sz w:val="21"/>
          <w:szCs w:val="21"/>
          <w:lang w:val="ru-RU"/>
        </w:rPr>
        <w:t>що</w:t>
      </w:r>
      <w:proofErr w:type="spellEnd"/>
      <w:r w:rsidRPr="00CF319D">
        <w:rPr>
          <w:rFonts w:ascii="Times New Roman" w:hAnsi="Times New Roman" w:cs="Times New Roman"/>
          <w:color w:val="000000" w:themeColor="text1"/>
          <w:sz w:val="21"/>
          <w:szCs w:val="21"/>
          <w:lang w:val="ru-RU"/>
        </w:rPr>
        <w:t xml:space="preserve"> </w:t>
      </w:r>
      <w:proofErr w:type="spellStart"/>
      <w:r w:rsidRPr="00CF319D">
        <w:rPr>
          <w:rFonts w:ascii="Times New Roman" w:hAnsi="Times New Roman" w:cs="Times New Roman"/>
          <w:color w:val="000000" w:themeColor="text1"/>
          <w:sz w:val="21"/>
          <w:szCs w:val="21"/>
          <w:lang w:val="ru-RU"/>
        </w:rPr>
        <w:t>напра</w:t>
      </w:r>
      <w:r>
        <w:rPr>
          <w:rFonts w:ascii="Times New Roman" w:hAnsi="Times New Roman" w:cs="Times New Roman"/>
          <w:color w:val="000000" w:themeColor="text1"/>
          <w:sz w:val="21"/>
          <w:szCs w:val="21"/>
          <w:lang w:val="ru-RU"/>
        </w:rPr>
        <w:t>вля</w:t>
      </w:r>
      <w:proofErr w:type="gramStart"/>
      <w:r>
        <w:rPr>
          <w:rFonts w:ascii="Times New Roman" w:hAnsi="Times New Roman" w:cs="Times New Roman"/>
          <w:color w:val="000000" w:themeColor="text1"/>
          <w:sz w:val="21"/>
          <w:szCs w:val="21"/>
          <w:lang w:val="ru-RU"/>
        </w:rPr>
        <w:t>є</w:t>
      </w:r>
      <w:proofErr w:type="spellEnd"/>
      <w:r>
        <w:rPr>
          <w:rFonts w:ascii="Times New Roman" w:hAnsi="Times New Roman" w:cs="Times New Roman"/>
          <w:color w:val="000000" w:themeColor="text1"/>
          <w:sz w:val="21"/>
          <w:szCs w:val="21"/>
          <w:lang w:val="ru-RU"/>
        </w:rPr>
        <w:t>:</w:t>
      </w:r>
      <w:proofErr w:type="gramEnd"/>
      <w:r>
        <w:rPr>
          <w:rFonts w:ascii="Times New Roman" w:hAnsi="Times New Roman" w:cs="Times New Roman"/>
          <w:color w:val="000000" w:themeColor="text1"/>
          <w:sz w:val="21"/>
          <w:szCs w:val="21"/>
          <w:lang w:val="ru-RU"/>
        </w:rPr>
        <w:tab/>
        <w:t>______________________</w:t>
      </w:r>
      <w:bookmarkStart w:id="14" w:name="_GoBack"/>
      <w:bookmarkEnd w:id="14"/>
    </w:p>
    <w:sectPr w:rsidR="008336BE" w:rsidRPr="008336BE" w:rsidSect="00D5527A">
      <w:headerReference w:type="default" r:id="rId14"/>
      <w:pgSz w:w="11909" w:h="16838"/>
      <w:pgMar w:top="1134" w:right="850" w:bottom="851"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364" w:rsidRDefault="00A45364" w:rsidP="004A46F0">
      <w:r>
        <w:separator/>
      </w:r>
    </w:p>
  </w:endnote>
  <w:endnote w:type="continuationSeparator" w:id="0">
    <w:p w:rsidR="00A45364" w:rsidRDefault="00A45364" w:rsidP="004A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364" w:rsidRDefault="00A45364"/>
  </w:footnote>
  <w:footnote w:type="continuationSeparator" w:id="0">
    <w:p w:rsidR="00A45364" w:rsidRDefault="00A453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9EF" w:rsidRPr="009C49EF" w:rsidRDefault="009C49EF" w:rsidP="009C49E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6146A"/>
    <w:multiLevelType w:val="multilevel"/>
    <w:tmpl w:val="B0460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E81880"/>
    <w:multiLevelType w:val="multilevel"/>
    <w:tmpl w:val="5C6C027C"/>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385CF8"/>
    <w:multiLevelType w:val="multilevel"/>
    <w:tmpl w:val="5C6C027C"/>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8B3A37"/>
    <w:multiLevelType w:val="hybridMultilevel"/>
    <w:tmpl w:val="AB52F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E002EF"/>
    <w:multiLevelType w:val="multilevel"/>
    <w:tmpl w:val="34922978"/>
    <w:lvl w:ilvl="0">
      <w:start w:val="11"/>
      <w:numFmt w:val="decimal"/>
      <w:lvlText w:val="%1."/>
      <w:lvlJc w:val="left"/>
      <w:rPr>
        <w:rFonts w:ascii="Times New Roman" w:eastAsia="Times New Roman" w:hAnsi="Times New Roman" w:cs="Times New Roman"/>
        <w:b w:val="0"/>
        <w:bCs/>
        <w:i w:val="0"/>
        <w:iCs w:val="0"/>
        <w:smallCaps w:val="0"/>
        <w:strike w:val="0"/>
        <w:color w:val="000000"/>
        <w:spacing w:val="2"/>
        <w:w w:val="100"/>
        <w:position w:val="0"/>
        <w:sz w:val="21"/>
        <w:szCs w:val="21"/>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12127E"/>
    <w:multiLevelType w:val="multilevel"/>
    <w:tmpl w:val="329035D4"/>
    <w:lvl w:ilvl="0">
      <w:start w:val="1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CE6C52"/>
    <w:multiLevelType w:val="multilevel"/>
    <w:tmpl w:val="5C6C027C"/>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C5177B"/>
    <w:multiLevelType w:val="multilevel"/>
    <w:tmpl w:val="DE0CFD5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B73E82"/>
    <w:multiLevelType w:val="multilevel"/>
    <w:tmpl w:val="24F66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8"/>
        <w:w w:val="100"/>
        <w:position w:val="0"/>
        <w:sz w:val="16"/>
        <w:szCs w:val="1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AC446F"/>
    <w:multiLevelType w:val="hybridMultilevel"/>
    <w:tmpl w:val="A198BE56"/>
    <w:lvl w:ilvl="0" w:tplc="49CA3EFC">
      <w:start w:val="3"/>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
    <w:nsid w:val="671E2F6B"/>
    <w:multiLevelType w:val="multilevel"/>
    <w:tmpl w:val="956CC92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FF5D61"/>
    <w:multiLevelType w:val="multilevel"/>
    <w:tmpl w:val="400EAED6"/>
    <w:lvl w:ilvl="0">
      <w:start w:val="5"/>
      <w:numFmt w:val="decimal"/>
      <w:lvlText w:val="7.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AB3BF4"/>
    <w:multiLevelType w:val="multilevel"/>
    <w:tmpl w:val="2A404418"/>
    <w:lvl w:ilvl="0">
      <w:start w:val="7"/>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A774A8"/>
    <w:multiLevelType w:val="multilevel"/>
    <w:tmpl w:val="2BCA54EC"/>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F708BE"/>
    <w:multiLevelType w:val="multilevel"/>
    <w:tmpl w:val="079064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A9017C"/>
    <w:multiLevelType w:val="multilevel"/>
    <w:tmpl w:val="2A404418"/>
    <w:lvl w:ilvl="0">
      <w:start w:val="7"/>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06768C"/>
    <w:multiLevelType w:val="multilevel"/>
    <w:tmpl w:val="3B76A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15"/>
  </w:num>
  <w:num w:numId="4">
    <w:abstractNumId w:val="11"/>
  </w:num>
  <w:num w:numId="5">
    <w:abstractNumId w:val="13"/>
  </w:num>
  <w:num w:numId="6">
    <w:abstractNumId w:val="5"/>
  </w:num>
  <w:num w:numId="7">
    <w:abstractNumId w:val="4"/>
  </w:num>
  <w:num w:numId="8">
    <w:abstractNumId w:val="7"/>
  </w:num>
  <w:num w:numId="9">
    <w:abstractNumId w:val="14"/>
  </w:num>
  <w:num w:numId="10">
    <w:abstractNumId w:val="0"/>
  </w:num>
  <w:num w:numId="11">
    <w:abstractNumId w:val="16"/>
  </w:num>
  <w:num w:numId="12">
    <w:abstractNumId w:val="8"/>
  </w:num>
  <w:num w:numId="13">
    <w:abstractNumId w:val="3"/>
  </w:num>
  <w:num w:numId="14">
    <w:abstractNumId w:val="9"/>
  </w:num>
  <w:num w:numId="15">
    <w:abstractNumId w:val="6"/>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6F0"/>
    <w:rsid w:val="000138E6"/>
    <w:rsid w:val="00061A64"/>
    <w:rsid w:val="00075CDC"/>
    <w:rsid w:val="000A41A4"/>
    <w:rsid w:val="00132796"/>
    <w:rsid w:val="00196401"/>
    <w:rsid w:val="001D09A4"/>
    <w:rsid w:val="002338E0"/>
    <w:rsid w:val="002A0D32"/>
    <w:rsid w:val="002A3451"/>
    <w:rsid w:val="002B4B69"/>
    <w:rsid w:val="003D78EC"/>
    <w:rsid w:val="003F475C"/>
    <w:rsid w:val="003F7294"/>
    <w:rsid w:val="00413D7B"/>
    <w:rsid w:val="004763DB"/>
    <w:rsid w:val="00486905"/>
    <w:rsid w:val="004A46F0"/>
    <w:rsid w:val="004D2713"/>
    <w:rsid w:val="005453A0"/>
    <w:rsid w:val="00590DEC"/>
    <w:rsid w:val="005B138C"/>
    <w:rsid w:val="006073E9"/>
    <w:rsid w:val="006109AD"/>
    <w:rsid w:val="00621304"/>
    <w:rsid w:val="006262BB"/>
    <w:rsid w:val="00790024"/>
    <w:rsid w:val="007D005A"/>
    <w:rsid w:val="008336BE"/>
    <w:rsid w:val="008A4D08"/>
    <w:rsid w:val="008F67A2"/>
    <w:rsid w:val="00957FF0"/>
    <w:rsid w:val="00964F2A"/>
    <w:rsid w:val="009C49EF"/>
    <w:rsid w:val="00A12422"/>
    <w:rsid w:val="00A13279"/>
    <w:rsid w:val="00A45364"/>
    <w:rsid w:val="00A61F59"/>
    <w:rsid w:val="00AA7755"/>
    <w:rsid w:val="00AB0FDD"/>
    <w:rsid w:val="00B62109"/>
    <w:rsid w:val="00C418C8"/>
    <w:rsid w:val="00CC0BD9"/>
    <w:rsid w:val="00CE6D54"/>
    <w:rsid w:val="00CF319D"/>
    <w:rsid w:val="00D5527A"/>
    <w:rsid w:val="00D82853"/>
    <w:rsid w:val="00DB1450"/>
    <w:rsid w:val="00DD7DA2"/>
    <w:rsid w:val="00E205D6"/>
    <w:rsid w:val="00F659BA"/>
    <w:rsid w:val="00F83FCD"/>
    <w:rsid w:val="00F85DFD"/>
    <w:rsid w:val="00FA2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46F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A46F0"/>
    <w:rPr>
      <w:color w:val="0066CC"/>
      <w:u w:val="single"/>
    </w:rPr>
  </w:style>
  <w:style w:type="character" w:customStyle="1" w:styleId="1">
    <w:name w:val="Заголовок №1_"/>
    <w:basedOn w:val="a0"/>
    <w:link w:val="10"/>
    <w:rsid w:val="004A46F0"/>
    <w:rPr>
      <w:rFonts w:ascii="Times New Roman" w:eastAsia="Times New Roman" w:hAnsi="Times New Roman" w:cs="Times New Roman"/>
      <w:b/>
      <w:bCs/>
      <w:i w:val="0"/>
      <w:iCs w:val="0"/>
      <w:smallCaps w:val="0"/>
      <w:strike w:val="0"/>
      <w:spacing w:val="-2"/>
      <w:sz w:val="26"/>
      <w:szCs w:val="26"/>
      <w:u w:val="none"/>
    </w:rPr>
  </w:style>
  <w:style w:type="character" w:customStyle="1" w:styleId="a4">
    <w:name w:val="Основной текст_"/>
    <w:basedOn w:val="a0"/>
    <w:link w:val="5"/>
    <w:rsid w:val="004A46F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1">
    <w:name w:val="Основной текст1"/>
    <w:basedOn w:val="a4"/>
    <w:rsid w:val="004A46F0"/>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en-US" w:eastAsia="en-US" w:bidi="en-US"/>
    </w:rPr>
  </w:style>
  <w:style w:type="character" w:customStyle="1" w:styleId="2">
    <w:name w:val="Заголовок №2_"/>
    <w:basedOn w:val="a0"/>
    <w:link w:val="20"/>
    <w:rsid w:val="004A46F0"/>
    <w:rPr>
      <w:rFonts w:ascii="Times New Roman" w:eastAsia="Times New Roman" w:hAnsi="Times New Roman" w:cs="Times New Roman"/>
      <w:b/>
      <w:bCs/>
      <w:i w:val="0"/>
      <w:iCs w:val="0"/>
      <w:smallCaps w:val="0"/>
      <w:strike w:val="0"/>
      <w:spacing w:val="2"/>
      <w:sz w:val="21"/>
      <w:szCs w:val="21"/>
      <w:u w:val="none"/>
    </w:rPr>
  </w:style>
  <w:style w:type="character" w:customStyle="1" w:styleId="a5">
    <w:name w:val="Колонтитул_"/>
    <w:basedOn w:val="a0"/>
    <w:link w:val="a6"/>
    <w:rsid w:val="004A46F0"/>
    <w:rPr>
      <w:rFonts w:ascii="Times New Roman" w:eastAsia="Times New Roman" w:hAnsi="Times New Roman" w:cs="Times New Roman"/>
      <w:b/>
      <w:bCs/>
      <w:i w:val="0"/>
      <w:iCs w:val="0"/>
      <w:smallCaps w:val="0"/>
      <w:strike w:val="0"/>
      <w:spacing w:val="-4"/>
      <w:sz w:val="18"/>
      <w:szCs w:val="18"/>
      <w:u w:val="none"/>
    </w:rPr>
  </w:style>
  <w:style w:type="character" w:customStyle="1" w:styleId="21">
    <w:name w:val="Основной текст2"/>
    <w:basedOn w:val="a4"/>
    <w:rsid w:val="004A46F0"/>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style>
  <w:style w:type="character" w:customStyle="1" w:styleId="22">
    <w:name w:val="Заголовок №2"/>
    <w:basedOn w:val="2"/>
    <w:rsid w:val="004A46F0"/>
    <w:rPr>
      <w:rFonts w:ascii="Times New Roman" w:eastAsia="Times New Roman" w:hAnsi="Times New Roman" w:cs="Times New Roman"/>
      <w:b/>
      <w:bCs/>
      <w:i w:val="0"/>
      <w:iCs w:val="0"/>
      <w:smallCaps w:val="0"/>
      <w:strike w:val="0"/>
      <w:color w:val="000000"/>
      <w:spacing w:val="2"/>
      <w:w w:val="100"/>
      <w:position w:val="0"/>
      <w:sz w:val="21"/>
      <w:szCs w:val="21"/>
      <w:u w:val="single"/>
      <w:lang w:val="uk-UA" w:eastAsia="uk-UA" w:bidi="uk-UA"/>
    </w:rPr>
  </w:style>
  <w:style w:type="character" w:customStyle="1" w:styleId="23">
    <w:name w:val="Основной текст (2)_"/>
    <w:basedOn w:val="a0"/>
    <w:link w:val="24"/>
    <w:rsid w:val="004A46F0"/>
    <w:rPr>
      <w:rFonts w:ascii="Times New Roman" w:eastAsia="Times New Roman" w:hAnsi="Times New Roman" w:cs="Times New Roman"/>
      <w:b/>
      <w:bCs/>
      <w:i w:val="0"/>
      <w:iCs w:val="0"/>
      <w:smallCaps w:val="0"/>
      <w:strike w:val="0"/>
      <w:spacing w:val="2"/>
      <w:sz w:val="21"/>
      <w:szCs w:val="21"/>
      <w:u w:val="none"/>
    </w:rPr>
  </w:style>
  <w:style w:type="character" w:customStyle="1" w:styleId="0pt">
    <w:name w:val="Основной текст + Полужирный;Интервал 0 pt"/>
    <w:basedOn w:val="a4"/>
    <w:rsid w:val="004A46F0"/>
    <w:rPr>
      <w:rFonts w:ascii="Times New Roman" w:eastAsia="Times New Roman" w:hAnsi="Times New Roman" w:cs="Times New Roman"/>
      <w:b/>
      <w:bCs/>
      <w:i w:val="0"/>
      <w:iCs w:val="0"/>
      <w:smallCaps w:val="0"/>
      <w:strike w:val="0"/>
      <w:color w:val="000000"/>
      <w:spacing w:val="2"/>
      <w:w w:val="100"/>
      <w:position w:val="0"/>
      <w:sz w:val="21"/>
      <w:szCs w:val="21"/>
      <w:u w:val="none"/>
      <w:lang w:val="uk-UA" w:eastAsia="uk-UA" w:bidi="uk-UA"/>
    </w:rPr>
  </w:style>
  <w:style w:type="character" w:customStyle="1" w:styleId="a7">
    <w:name w:val="Подпись к таблице_"/>
    <w:basedOn w:val="a0"/>
    <w:link w:val="a8"/>
    <w:rsid w:val="004A46F0"/>
    <w:rPr>
      <w:rFonts w:ascii="Times New Roman" w:eastAsia="Times New Roman" w:hAnsi="Times New Roman" w:cs="Times New Roman"/>
      <w:b/>
      <w:bCs/>
      <w:i w:val="0"/>
      <w:iCs w:val="0"/>
      <w:smallCaps w:val="0"/>
      <w:strike w:val="0"/>
      <w:spacing w:val="2"/>
      <w:sz w:val="21"/>
      <w:szCs w:val="21"/>
      <w:u w:val="none"/>
    </w:rPr>
  </w:style>
  <w:style w:type="character" w:customStyle="1" w:styleId="a9">
    <w:name w:val="Подпись к таблице"/>
    <w:basedOn w:val="a7"/>
    <w:rsid w:val="004A46F0"/>
    <w:rPr>
      <w:rFonts w:ascii="Times New Roman" w:eastAsia="Times New Roman" w:hAnsi="Times New Roman" w:cs="Times New Roman"/>
      <w:b/>
      <w:bCs/>
      <w:i w:val="0"/>
      <w:iCs w:val="0"/>
      <w:smallCaps w:val="0"/>
      <w:strike w:val="0"/>
      <w:color w:val="000000"/>
      <w:spacing w:val="2"/>
      <w:w w:val="100"/>
      <w:position w:val="0"/>
      <w:sz w:val="21"/>
      <w:szCs w:val="21"/>
      <w:u w:val="single"/>
      <w:lang w:val="uk-UA" w:eastAsia="uk-UA" w:bidi="uk-UA"/>
    </w:rPr>
  </w:style>
  <w:style w:type="character" w:customStyle="1" w:styleId="3">
    <w:name w:val="Основной текст3"/>
    <w:basedOn w:val="a4"/>
    <w:rsid w:val="004A46F0"/>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style>
  <w:style w:type="character" w:customStyle="1" w:styleId="0pt0">
    <w:name w:val="Основной текст + Полужирный;Интервал 0 pt"/>
    <w:basedOn w:val="a4"/>
    <w:rsid w:val="004A46F0"/>
    <w:rPr>
      <w:rFonts w:ascii="Times New Roman" w:eastAsia="Times New Roman" w:hAnsi="Times New Roman" w:cs="Times New Roman"/>
      <w:b/>
      <w:bCs/>
      <w:i w:val="0"/>
      <w:iCs w:val="0"/>
      <w:smallCaps w:val="0"/>
      <w:strike w:val="0"/>
      <w:color w:val="000000"/>
      <w:spacing w:val="2"/>
      <w:w w:val="100"/>
      <w:position w:val="0"/>
      <w:sz w:val="21"/>
      <w:szCs w:val="21"/>
      <w:u w:val="none"/>
      <w:lang w:val="uk-UA" w:eastAsia="uk-UA" w:bidi="uk-UA"/>
    </w:rPr>
  </w:style>
  <w:style w:type="character" w:customStyle="1" w:styleId="0pt1">
    <w:name w:val="Основной текст + Курсив;Интервал 0 pt"/>
    <w:basedOn w:val="a4"/>
    <w:rsid w:val="004A46F0"/>
    <w:rPr>
      <w:rFonts w:ascii="Times New Roman" w:eastAsia="Times New Roman" w:hAnsi="Times New Roman" w:cs="Times New Roman"/>
      <w:b w:val="0"/>
      <w:bCs w:val="0"/>
      <w:i/>
      <w:iCs/>
      <w:smallCaps w:val="0"/>
      <w:strike w:val="0"/>
      <w:color w:val="000000"/>
      <w:spacing w:val="-2"/>
      <w:w w:val="100"/>
      <w:position w:val="0"/>
      <w:sz w:val="21"/>
      <w:szCs w:val="21"/>
      <w:u w:val="none"/>
      <w:lang w:val="uk-UA" w:eastAsia="uk-UA" w:bidi="uk-UA"/>
    </w:rPr>
  </w:style>
  <w:style w:type="character" w:customStyle="1" w:styleId="85pt0pt">
    <w:name w:val="Основной текст + 8;5 pt;Полужирный;Интервал 0 pt"/>
    <w:basedOn w:val="a4"/>
    <w:rsid w:val="004A46F0"/>
    <w:rPr>
      <w:rFonts w:ascii="Times New Roman" w:eastAsia="Times New Roman" w:hAnsi="Times New Roman" w:cs="Times New Roman"/>
      <w:b/>
      <w:bCs/>
      <w:i w:val="0"/>
      <w:iCs w:val="0"/>
      <w:smallCaps w:val="0"/>
      <w:strike w:val="0"/>
      <w:color w:val="000000"/>
      <w:spacing w:val="-2"/>
      <w:w w:val="100"/>
      <w:position w:val="0"/>
      <w:sz w:val="17"/>
      <w:szCs w:val="17"/>
      <w:u w:val="none"/>
      <w:lang w:val="uk-UA" w:eastAsia="uk-UA" w:bidi="uk-UA"/>
    </w:rPr>
  </w:style>
  <w:style w:type="character" w:customStyle="1" w:styleId="30">
    <w:name w:val="Основной текст (3)_"/>
    <w:basedOn w:val="a0"/>
    <w:link w:val="31"/>
    <w:rsid w:val="004A46F0"/>
    <w:rPr>
      <w:rFonts w:ascii="Times New Roman" w:eastAsia="Times New Roman" w:hAnsi="Times New Roman" w:cs="Times New Roman"/>
      <w:b/>
      <w:bCs/>
      <w:i w:val="0"/>
      <w:iCs w:val="0"/>
      <w:smallCaps w:val="0"/>
      <w:strike w:val="0"/>
      <w:spacing w:val="-2"/>
      <w:sz w:val="17"/>
      <w:szCs w:val="17"/>
      <w:u w:val="none"/>
    </w:rPr>
  </w:style>
  <w:style w:type="character" w:customStyle="1" w:styleId="4">
    <w:name w:val="Основной текст4"/>
    <w:basedOn w:val="a4"/>
    <w:rsid w:val="004A46F0"/>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style>
  <w:style w:type="paragraph" w:customStyle="1" w:styleId="10">
    <w:name w:val="Заголовок №1"/>
    <w:basedOn w:val="a"/>
    <w:link w:val="1"/>
    <w:rsid w:val="004A46F0"/>
    <w:pPr>
      <w:shd w:val="clear" w:color="auto" w:fill="FFFFFF"/>
      <w:spacing w:after="240" w:line="322" w:lineRule="exact"/>
      <w:jc w:val="center"/>
      <w:outlineLvl w:val="0"/>
    </w:pPr>
    <w:rPr>
      <w:rFonts w:ascii="Times New Roman" w:eastAsia="Times New Roman" w:hAnsi="Times New Roman" w:cs="Times New Roman"/>
      <w:b/>
      <w:bCs/>
      <w:spacing w:val="-2"/>
      <w:sz w:val="26"/>
      <w:szCs w:val="26"/>
    </w:rPr>
  </w:style>
  <w:style w:type="paragraph" w:customStyle="1" w:styleId="5">
    <w:name w:val="Основной текст5"/>
    <w:basedOn w:val="a"/>
    <w:link w:val="a4"/>
    <w:rsid w:val="004A46F0"/>
    <w:pPr>
      <w:shd w:val="clear" w:color="auto" w:fill="FFFFFF"/>
      <w:spacing w:before="240" w:after="360" w:line="0" w:lineRule="atLeast"/>
      <w:ind w:hanging="360"/>
      <w:jc w:val="both"/>
    </w:pPr>
    <w:rPr>
      <w:rFonts w:ascii="Times New Roman" w:eastAsia="Times New Roman" w:hAnsi="Times New Roman" w:cs="Times New Roman"/>
      <w:spacing w:val="3"/>
      <w:sz w:val="21"/>
      <w:szCs w:val="21"/>
    </w:rPr>
  </w:style>
  <w:style w:type="paragraph" w:customStyle="1" w:styleId="20">
    <w:name w:val="Заголовок №2"/>
    <w:basedOn w:val="a"/>
    <w:link w:val="2"/>
    <w:rsid w:val="004A46F0"/>
    <w:pPr>
      <w:shd w:val="clear" w:color="auto" w:fill="FFFFFF"/>
      <w:spacing w:before="240" w:line="274" w:lineRule="exact"/>
      <w:jc w:val="both"/>
      <w:outlineLvl w:val="1"/>
    </w:pPr>
    <w:rPr>
      <w:rFonts w:ascii="Times New Roman" w:eastAsia="Times New Roman" w:hAnsi="Times New Roman" w:cs="Times New Roman"/>
      <w:b/>
      <w:bCs/>
      <w:spacing w:val="2"/>
      <w:sz w:val="21"/>
      <w:szCs w:val="21"/>
    </w:rPr>
  </w:style>
  <w:style w:type="paragraph" w:customStyle="1" w:styleId="a6">
    <w:name w:val="Колонтитул"/>
    <w:basedOn w:val="a"/>
    <w:link w:val="a5"/>
    <w:rsid w:val="004A46F0"/>
    <w:pPr>
      <w:shd w:val="clear" w:color="auto" w:fill="FFFFFF"/>
      <w:spacing w:line="0" w:lineRule="atLeast"/>
    </w:pPr>
    <w:rPr>
      <w:rFonts w:ascii="Times New Roman" w:eastAsia="Times New Roman" w:hAnsi="Times New Roman" w:cs="Times New Roman"/>
      <w:b/>
      <w:bCs/>
      <w:spacing w:val="-4"/>
      <w:sz w:val="18"/>
      <w:szCs w:val="18"/>
    </w:rPr>
  </w:style>
  <w:style w:type="paragraph" w:customStyle="1" w:styleId="24">
    <w:name w:val="Основной текст (2)"/>
    <w:basedOn w:val="a"/>
    <w:link w:val="23"/>
    <w:rsid w:val="004A46F0"/>
    <w:pPr>
      <w:shd w:val="clear" w:color="auto" w:fill="FFFFFF"/>
      <w:spacing w:line="274" w:lineRule="exact"/>
    </w:pPr>
    <w:rPr>
      <w:rFonts w:ascii="Times New Roman" w:eastAsia="Times New Roman" w:hAnsi="Times New Roman" w:cs="Times New Roman"/>
      <w:b/>
      <w:bCs/>
      <w:spacing w:val="2"/>
      <w:sz w:val="21"/>
      <w:szCs w:val="21"/>
    </w:rPr>
  </w:style>
  <w:style w:type="paragraph" w:customStyle="1" w:styleId="a8">
    <w:name w:val="Подпись к таблице"/>
    <w:basedOn w:val="a"/>
    <w:link w:val="a7"/>
    <w:rsid w:val="004A46F0"/>
    <w:pPr>
      <w:shd w:val="clear" w:color="auto" w:fill="FFFFFF"/>
      <w:spacing w:line="274" w:lineRule="exact"/>
      <w:ind w:hanging="240"/>
      <w:jc w:val="center"/>
    </w:pPr>
    <w:rPr>
      <w:rFonts w:ascii="Times New Roman" w:eastAsia="Times New Roman" w:hAnsi="Times New Roman" w:cs="Times New Roman"/>
      <w:b/>
      <w:bCs/>
      <w:spacing w:val="2"/>
      <w:sz w:val="21"/>
      <w:szCs w:val="21"/>
    </w:rPr>
  </w:style>
  <w:style w:type="paragraph" w:customStyle="1" w:styleId="31">
    <w:name w:val="Основной текст (3)"/>
    <w:basedOn w:val="a"/>
    <w:link w:val="30"/>
    <w:rsid w:val="004A46F0"/>
    <w:pPr>
      <w:shd w:val="clear" w:color="auto" w:fill="FFFFFF"/>
      <w:spacing w:before="60" w:line="0" w:lineRule="atLeast"/>
    </w:pPr>
    <w:rPr>
      <w:rFonts w:ascii="Times New Roman" w:eastAsia="Times New Roman" w:hAnsi="Times New Roman" w:cs="Times New Roman"/>
      <w:b/>
      <w:bCs/>
      <w:spacing w:val="-2"/>
      <w:sz w:val="17"/>
      <w:szCs w:val="17"/>
    </w:rPr>
  </w:style>
  <w:style w:type="character" w:customStyle="1" w:styleId="55pt0pt">
    <w:name w:val="Основной текст + 5;5 pt;Интервал 0 pt"/>
    <w:basedOn w:val="a4"/>
    <w:rsid w:val="00FA28D6"/>
    <w:rPr>
      <w:rFonts w:ascii="Times New Roman" w:eastAsia="Times New Roman" w:hAnsi="Times New Roman" w:cs="Times New Roman"/>
      <w:b w:val="0"/>
      <w:bCs w:val="0"/>
      <w:i w:val="0"/>
      <w:iCs w:val="0"/>
      <w:smallCaps w:val="0"/>
      <w:strike w:val="0"/>
      <w:color w:val="000000"/>
      <w:spacing w:val="15"/>
      <w:w w:val="100"/>
      <w:position w:val="0"/>
      <w:sz w:val="11"/>
      <w:szCs w:val="11"/>
      <w:u w:val="none"/>
      <w:shd w:val="clear" w:color="auto" w:fill="FFFFFF"/>
      <w:lang w:val="en-US" w:eastAsia="en-US" w:bidi="en-US"/>
    </w:rPr>
  </w:style>
  <w:style w:type="character" w:customStyle="1" w:styleId="6pt0pt">
    <w:name w:val="Основной текст + 6 pt;Интервал 0 pt"/>
    <w:basedOn w:val="a4"/>
    <w:rsid w:val="00FA28D6"/>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uk-UA" w:eastAsia="uk-UA" w:bidi="uk-UA"/>
    </w:rPr>
  </w:style>
  <w:style w:type="table" w:styleId="aa">
    <w:name w:val="Table Grid"/>
    <w:basedOn w:val="a1"/>
    <w:uiPriority w:val="59"/>
    <w:rsid w:val="003F7294"/>
    <w:pPr>
      <w:widowControl/>
    </w:pPr>
    <w:rPr>
      <w:rFonts w:asciiTheme="minorHAnsi" w:eastAsiaTheme="minorHAnsi" w:hAnsiTheme="minorHAnsi" w:cstheme="minorBidi"/>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13279"/>
    <w:rPr>
      <w:color w:val="000000"/>
    </w:rPr>
  </w:style>
  <w:style w:type="paragraph" w:styleId="ac">
    <w:name w:val="List Paragraph"/>
    <w:basedOn w:val="a"/>
    <w:uiPriority w:val="34"/>
    <w:qFormat/>
    <w:rsid w:val="00CF319D"/>
    <w:pPr>
      <w:ind w:left="720"/>
      <w:contextualSpacing/>
    </w:pPr>
  </w:style>
  <w:style w:type="paragraph" w:styleId="ad">
    <w:name w:val="Balloon Text"/>
    <w:basedOn w:val="a"/>
    <w:link w:val="ae"/>
    <w:uiPriority w:val="99"/>
    <w:semiHidden/>
    <w:unhideWhenUsed/>
    <w:rsid w:val="00075CDC"/>
    <w:rPr>
      <w:rFonts w:ascii="Tahoma" w:hAnsi="Tahoma" w:cs="Tahoma"/>
      <w:sz w:val="16"/>
      <w:szCs w:val="16"/>
    </w:rPr>
  </w:style>
  <w:style w:type="character" w:customStyle="1" w:styleId="ae">
    <w:name w:val="Текст выноски Знак"/>
    <w:basedOn w:val="a0"/>
    <w:link w:val="ad"/>
    <w:uiPriority w:val="99"/>
    <w:semiHidden/>
    <w:rsid w:val="00075CDC"/>
    <w:rPr>
      <w:rFonts w:ascii="Tahoma" w:hAnsi="Tahoma" w:cs="Tahoma"/>
      <w:color w:val="000000"/>
      <w:sz w:val="16"/>
      <w:szCs w:val="16"/>
    </w:rPr>
  </w:style>
  <w:style w:type="paragraph" w:styleId="af">
    <w:name w:val="header"/>
    <w:basedOn w:val="a"/>
    <w:link w:val="af0"/>
    <w:uiPriority w:val="99"/>
    <w:unhideWhenUsed/>
    <w:rsid w:val="008336BE"/>
    <w:pPr>
      <w:tabs>
        <w:tab w:val="center" w:pos="4677"/>
        <w:tab w:val="right" w:pos="9355"/>
      </w:tabs>
    </w:pPr>
  </w:style>
  <w:style w:type="character" w:customStyle="1" w:styleId="af0">
    <w:name w:val="Верхний колонтитул Знак"/>
    <w:basedOn w:val="a0"/>
    <w:link w:val="af"/>
    <w:uiPriority w:val="99"/>
    <w:rsid w:val="008336BE"/>
    <w:rPr>
      <w:color w:val="000000"/>
    </w:rPr>
  </w:style>
  <w:style w:type="paragraph" w:styleId="af1">
    <w:name w:val="footer"/>
    <w:basedOn w:val="a"/>
    <w:link w:val="af2"/>
    <w:uiPriority w:val="99"/>
    <w:unhideWhenUsed/>
    <w:rsid w:val="008336BE"/>
    <w:pPr>
      <w:tabs>
        <w:tab w:val="center" w:pos="4677"/>
        <w:tab w:val="right" w:pos="9355"/>
      </w:tabs>
    </w:pPr>
  </w:style>
  <w:style w:type="character" w:customStyle="1" w:styleId="af2">
    <w:name w:val="Нижний колонтитул Знак"/>
    <w:basedOn w:val="a0"/>
    <w:link w:val="af1"/>
    <w:uiPriority w:val="99"/>
    <w:rsid w:val="008336B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46F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A46F0"/>
    <w:rPr>
      <w:color w:val="0066CC"/>
      <w:u w:val="single"/>
    </w:rPr>
  </w:style>
  <w:style w:type="character" w:customStyle="1" w:styleId="1">
    <w:name w:val="Заголовок №1_"/>
    <w:basedOn w:val="a0"/>
    <w:link w:val="10"/>
    <w:rsid w:val="004A46F0"/>
    <w:rPr>
      <w:rFonts w:ascii="Times New Roman" w:eastAsia="Times New Roman" w:hAnsi="Times New Roman" w:cs="Times New Roman"/>
      <w:b/>
      <w:bCs/>
      <w:i w:val="0"/>
      <w:iCs w:val="0"/>
      <w:smallCaps w:val="0"/>
      <w:strike w:val="0"/>
      <w:spacing w:val="-2"/>
      <w:sz w:val="26"/>
      <w:szCs w:val="26"/>
      <w:u w:val="none"/>
    </w:rPr>
  </w:style>
  <w:style w:type="character" w:customStyle="1" w:styleId="a4">
    <w:name w:val="Основной текст_"/>
    <w:basedOn w:val="a0"/>
    <w:link w:val="5"/>
    <w:rsid w:val="004A46F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1">
    <w:name w:val="Основной текст1"/>
    <w:basedOn w:val="a4"/>
    <w:rsid w:val="004A46F0"/>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en-US" w:eastAsia="en-US" w:bidi="en-US"/>
    </w:rPr>
  </w:style>
  <w:style w:type="character" w:customStyle="1" w:styleId="2">
    <w:name w:val="Заголовок №2_"/>
    <w:basedOn w:val="a0"/>
    <w:link w:val="20"/>
    <w:rsid w:val="004A46F0"/>
    <w:rPr>
      <w:rFonts w:ascii="Times New Roman" w:eastAsia="Times New Roman" w:hAnsi="Times New Roman" w:cs="Times New Roman"/>
      <w:b/>
      <w:bCs/>
      <w:i w:val="0"/>
      <w:iCs w:val="0"/>
      <w:smallCaps w:val="0"/>
      <w:strike w:val="0"/>
      <w:spacing w:val="2"/>
      <w:sz w:val="21"/>
      <w:szCs w:val="21"/>
      <w:u w:val="none"/>
    </w:rPr>
  </w:style>
  <w:style w:type="character" w:customStyle="1" w:styleId="a5">
    <w:name w:val="Колонтитул_"/>
    <w:basedOn w:val="a0"/>
    <w:link w:val="a6"/>
    <w:rsid w:val="004A46F0"/>
    <w:rPr>
      <w:rFonts w:ascii="Times New Roman" w:eastAsia="Times New Roman" w:hAnsi="Times New Roman" w:cs="Times New Roman"/>
      <w:b/>
      <w:bCs/>
      <w:i w:val="0"/>
      <w:iCs w:val="0"/>
      <w:smallCaps w:val="0"/>
      <w:strike w:val="0"/>
      <w:spacing w:val="-4"/>
      <w:sz w:val="18"/>
      <w:szCs w:val="18"/>
      <w:u w:val="none"/>
    </w:rPr>
  </w:style>
  <w:style w:type="character" w:customStyle="1" w:styleId="21">
    <w:name w:val="Основной текст2"/>
    <w:basedOn w:val="a4"/>
    <w:rsid w:val="004A46F0"/>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style>
  <w:style w:type="character" w:customStyle="1" w:styleId="22">
    <w:name w:val="Заголовок №2"/>
    <w:basedOn w:val="2"/>
    <w:rsid w:val="004A46F0"/>
    <w:rPr>
      <w:rFonts w:ascii="Times New Roman" w:eastAsia="Times New Roman" w:hAnsi="Times New Roman" w:cs="Times New Roman"/>
      <w:b/>
      <w:bCs/>
      <w:i w:val="0"/>
      <w:iCs w:val="0"/>
      <w:smallCaps w:val="0"/>
      <w:strike w:val="0"/>
      <w:color w:val="000000"/>
      <w:spacing w:val="2"/>
      <w:w w:val="100"/>
      <w:position w:val="0"/>
      <w:sz w:val="21"/>
      <w:szCs w:val="21"/>
      <w:u w:val="single"/>
      <w:lang w:val="uk-UA" w:eastAsia="uk-UA" w:bidi="uk-UA"/>
    </w:rPr>
  </w:style>
  <w:style w:type="character" w:customStyle="1" w:styleId="23">
    <w:name w:val="Основной текст (2)_"/>
    <w:basedOn w:val="a0"/>
    <w:link w:val="24"/>
    <w:rsid w:val="004A46F0"/>
    <w:rPr>
      <w:rFonts w:ascii="Times New Roman" w:eastAsia="Times New Roman" w:hAnsi="Times New Roman" w:cs="Times New Roman"/>
      <w:b/>
      <w:bCs/>
      <w:i w:val="0"/>
      <w:iCs w:val="0"/>
      <w:smallCaps w:val="0"/>
      <w:strike w:val="0"/>
      <w:spacing w:val="2"/>
      <w:sz w:val="21"/>
      <w:szCs w:val="21"/>
      <w:u w:val="none"/>
    </w:rPr>
  </w:style>
  <w:style w:type="character" w:customStyle="1" w:styleId="0pt">
    <w:name w:val="Основной текст + Полужирный;Интервал 0 pt"/>
    <w:basedOn w:val="a4"/>
    <w:rsid w:val="004A46F0"/>
    <w:rPr>
      <w:rFonts w:ascii="Times New Roman" w:eastAsia="Times New Roman" w:hAnsi="Times New Roman" w:cs="Times New Roman"/>
      <w:b/>
      <w:bCs/>
      <w:i w:val="0"/>
      <w:iCs w:val="0"/>
      <w:smallCaps w:val="0"/>
      <w:strike w:val="0"/>
      <w:color w:val="000000"/>
      <w:spacing w:val="2"/>
      <w:w w:val="100"/>
      <w:position w:val="0"/>
      <w:sz w:val="21"/>
      <w:szCs w:val="21"/>
      <w:u w:val="none"/>
      <w:lang w:val="uk-UA" w:eastAsia="uk-UA" w:bidi="uk-UA"/>
    </w:rPr>
  </w:style>
  <w:style w:type="character" w:customStyle="1" w:styleId="a7">
    <w:name w:val="Подпись к таблице_"/>
    <w:basedOn w:val="a0"/>
    <w:link w:val="a8"/>
    <w:rsid w:val="004A46F0"/>
    <w:rPr>
      <w:rFonts w:ascii="Times New Roman" w:eastAsia="Times New Roman" w:hAnsi="Times New Roman" w:cs="Times New Roman"/>
      <w:b/>
      <w:bCs/>
      <w:i w:val="0"/>
      <w:iCs w:val="0"/>
      <w:smallCaps w:val="0"/>
      <w:strike w:val="0"/>
      <w:spacing w:val="2"/>
      <w:sz w:val="21"/>
      <w:szCs w:val="21"/>
      <w:u w:val="none"/>
    </w:rPr>
  </w:style>
  <w:style w:type="character" w:customStyle="1" w:styleId="a9">
    <w:name w:val="Подпись к таблице"/>
    <w:basedOn w:val="a7"/>
    <w:rsid w:val="004A46F0"/>
    <w:rPr>
      <w:rFonts w:ascii="Times New Roman" w:eastAsia="Times New Roman" w:hAnsi="Times New Roman" w:cs="Times New Roman"/>
      <w:b/>
      <w:bCs/>
      <w:i w:val="0"/>
      <w:iCs w:val="0"/>
      <w:smallCaps w:val="0"/>
      <w:strike w:val="0"/>
      <w:color w:val="000000"/>
      <w:spacing w:val="2"/>
      <w:w w:val="100"/>
      <w:position w:val="0"/>
      <w:sz w:val="21"/>
      <w:szCs w:val="21"/>
      <w:u w:val="single"/>
      <w:lang w:val="uk-UA" w:eastAsia="uk-UA" w:bidi="uk-UA"/>
    </w:rPr>
  </w:style>
  <w:style w:type="character" w:customStyle="1" w:styleId="3">
    <w:name w:val="Основной текст3"/>
    <w:basedOn w:val="a4"/>
    <w:rsid w:val="004A46F0"/>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style>
  <w:style w:type="character" w:customStyle="1" w:styleId="0pt0">
    <w:name w:val="Основной текст + Полужирный;Интервал 0 pt"/>
    <w:basedOn w:val="a4"/>
    <w:rsid w:val="004A46F0"/>
    <w:rPr>
      <w:rFonts w:ascii="Times New Roman" w:eastAsia="Times New Roman" w:hAnsi="Times New Roman" w:cs="Times New Roman"/>
      <w:b/>
      <w:bCs/>
      <w:i w:val="0"/>
      <w:iCs w:val="0"/>
      <w:smallCaps w:val="0"/>
      <w:strike w:val="0"/>
      <w:color w:val="000000"/>
      <w:spacing w:val="2"/>
      <w:w w:val="100"/>
      <w:position w:val="0"/>
      <w:sz w:val="21"/>
      <w:szCs w:val="21"/>
      <w:u w:val="none"/>
      <w:lang w:val="uk-UA" w:eastAsia="uk-UA" w:bidi="uk-UA"/>
    </w:rPr>
  </w:style>
  <w:style w:type="character" w:customStyle="1" w:styleId="0pt1">
    <w:name w:val="Основной текст + Курсив;Интервал 0 pt"/>
    <w:basedOn w:val="a4"/>
    <w:rsid w:val="004A46F0"/>
    <w:rPr>
      <w:rFonts w:ascii="Times New Roman" w:eastAsia="Times New Roman" w:hAnsi="Times New Roman" w:cs="Times New Roman"/>
      <w:b w:val="0"/>
      <w:bCs w:val="0"/>
      <w:i/>
      <w:iCs/>
      <w:smallCaps w:val="0"/>
      <w:strike w:val="0"/>
      <w:color w:val="000000"/>
      <w:spacing w:val="-2"/>
      <w:w w:val="100"/>
      <w:position w:val="0"/>
      <w:sz w:val="21"/>
      <w:szCs w:val="21"/>
      <w:u w:val="none"/>
      <w:lang w:val="uk-UA" w:eastAsia="uk-UA" w:bidi="uk-UA"/>
    </w:rPr>
  </w:style>
  <w:style w:type="character" w:customStyle="1" w:styleId="85pt0pt">
    <w:name w:val="Основной текст + 8;5 pt;Полужирный;Интервал 0 pt"/>
    <w:basedOn w:val="a4"/>
    <w:rsid w:val="004A46F0"/>
    <w:rPr>
      <w:rFonts w:ascii="Times New Roman" w:eastAsia="Times New Roman" w:hAnsi="Times New Roman" w:cs="Times New Roman"/>
      <w:b/>
      <w:bCs/>
      <w:i w:val="0"/>
      <w:iCs w:val="0"/>
      <w:smallCaps w:val="0"/>
      <w:strike w:val="0"/>
      <w:color w:val="000000"/>
      <w:spacing w:val="-2"/>
      <w:w w:val="100"/>
      <w:position w:val="0"/>
      <w:sz w:val="17"/>
      <w:szCs w:val="17"/>
      <w:u w:val="none"/>
      <w:lang w:val="uk-UA" w:eastAsia="uk-UA" w:bidi="uk-UA"/>
    </w:rPr>
  </w:style>
  <w:style w:type="character" w:customStyle="1" w:styleId="30">
    <w:name w:val="Основной текст (3)_"/>
    <w:basedOn w:val="a0"/>
    <w:link w:val="31"/>
    <w:rsid w:val="004A46F0"/>
    <w:rPr>
      <w:rFonts w:ascii="Times New Roman" w:eastAsia="Times New Roman" w:hAnsi="Times New Roman" w:cs="Times New Roman"/>
      <w:b/>
      <w:bCs/>
      <w:i w:val="0"/>
      <w:iCs w:val="0"/>
      <w:smallCaps w:val="0"/>
      <w:strike w:val="0"/>
      <w:spacing w:val="-2"/>
      <w:sz w:val="17"/>
      <w:szCs w:val="17"/>
      <w:u w:val="none"/>
    </w:rPr>
  </w:style>
  <w:style w:type="character" w:customStyle="1" w:styleId="4">
    <w:name w:val="Основной текст4"/>
    <w:basedOn w:val="a4"/>
    <w:rsid w:val="004A46F0"/>
    <w:rPr>
      <w:rFonts w:ascii="Times New Roman" w:eastAsia="Times New Roman" w:hAnsi="Times New Roman" w:cs="Times New Roman"/>
      <w:b w:val="0"/>
      <w:bCs w:val="0"/>
      <w:i w:val="0"/>
      <w:iCs w:val="0"/>
      <w:smallCaps w:val="0"/>
      <w:strike w:val="0"/>
      <w:color w:val="000000"/>
      <w:spacing w:val="3"/>
      <w:w w:val="100"/>
      <w:position w:val="0"/>
      <w:sz w:val="21"/>
      <w:szCs w:val="21"/>
      <w:u w:val="none"/>
      <w:lang w:val="uk-UA" w:eastAsia="uk-UA" w:bidi="uk-UA"/>
    </w:rPr>
  </w:style>
  <w:style w:type="paragraph" w:customStyle="1" w:styleId="10">
    <w:name w:val="Заголовок №1"/>
    <w:basedOn w:val="a"/>
    <w:link w:val="1"/>
    <w:rsid w:val="004A46F0"/>
    <w:pPr>
      <w:shd w:val="clear" w:color="auto" w:fill="FFFFFF"/>
      <w:spacing w:after="240" w:line="322" w:lineRule="exact"/>
      <w:jc w:val="center"/>
      <w:outlineLvl w:val="0"/>
    </w:pPr>
    <w:rPr>
      <w:rFonts w:ascii="Times New Roman" w:eastAsia="Times New Roman" w:hAnsi="Times New Roman" w:cs="Times New Roman"/>
      <w:b/>
      <w:bCs/>
      <w:spacing w:val="-2"/>
      <w:sz w:val="26"/>
      <w:szCs w:val="26"/>
    </w:rPr>
  </w:style>
  <w:style w:type="paragraph" w:customStyle="1" w:styleId="5">
    <w:name w:val="Основной текст5"/>
    <w:basedOn w:val="a"/>
    <w:link w:val="a4"/>
    <w:rsid w:val="004A46F0"/>
    <w:pPr>
      <w:shd w:val="clear" w:color="auto" w:fill="FFFFFF"/>
      <w:spacing w:before="240" w:after="360" w:line="0" w:lineRule="atLeast"/>
      <w:ind w:hanging="360"/>
      <w:jc w:val="both"/>
    </w:pPr>
    <w:rPr>
      <w:rFonts w:ascii="Times New Roman" w:eastAsia="Times New Roman" w:hAnsi="Times New Roman" w:cs="Times New Roman"/>
      <w:spacing w:val="3"/>
      <w:sz w:val="21"/>
      <w:szCs w:val="21"/>
    </w:rPr>
  </w:style>
  <w:style w:type="paragraph" w:customStyle="1" w:styleId="20">
    <w:name w:val="Заголовок №2"/>
    <w:basedOn w:val="a"/>
    <w:link w:val="2"/>
    <w:rsid w:val="004A46F0"/>
    <w:pPr>
      <w:shd w:val="clear" w:color="auto" w:fill="FFFFFF"/>
      <w:spacing w:before="240" w:line="274" w:lineRule="exact"/>
      <w:jc w:val="both"/>
      <w:outlineLvl w:val="1"/>
    </w:pPr>
    <w:rPr>
      <w:rFonts w:ascii="Times New Roman" w:eastAsia="Times New Roman" w:hAnsi="Times New Roman" w:cs="Times New Roman"/>
      <w:b/>
      <w:bCs/>
      <w:spacing w:val="2"/>
      <w:sz w:val="21"/>
      <w:szCs w:val="21"/>
    </w:rPr>
  </w:style>
  <w:style w:type="paragraph" w:customStyle="1" w:styleId="a6">
    <w:name w:val="Колонтитул"/>
    <w:basedOn w:val="a"/>
    <w:link w:val="a5"/>
    <w:rsid w:val="004A46F0"/>
    <w:pPr>
      <w:shd w:val="clear" w:color="auto" w:fill="FFFFFF"/>
      <w:spacing w:line="0" w:lineRule="atLeast"/>
    </w:pPr>
    <w:rPr>
      <w:rFonts w:ascii="Times New Roman" w:eastAsia="Times New Roman" w:hAnsi="Times New Roman" w:cs="Times New Roman"/>
      <w:b/>
      <w:bCs/>
      <w:spacing w:val="-4"/>
      <w:sz w:val="18"/>
      <w:szCs w:val="18"/>
    </w:rPr>
  </w:style>
  <w:style w:type="paragraph" w:customStyle="1" w:styleId="24">
    <w:name w:val="Основной текст (2)"/>
    <w:basedOn w:val="a"/>
    <w:link w:val="23"/>
    <w:rsid w:val="004A46F0"/>
    <w:pPr>
      <w:shd w:val="clear" w:color="auto" w:fill="FFFFFF"/>
      <w:spacing w:line="274" w:lineRule="exact"/>
    </w:pPr>
    <w:rPr>
      <w:rFonts w:ascii="Times New Roman" w:eastAsia="Times New Roman" w:hAnsi="Times New Roman" w:cs="Times New Roman"/>
      <w:b/>
      <w:bCs/>
      <w:spacing w:val="2"/>
      <w:sz w:val="21"/>
      <w:szCs w:val="21"/>
    </w:rPr>
  </w:style>
  <w:style w:type="paragraph" w:customStyle="1" w:styleId="a8">
    <w:name w:val="Подпись к таблице"/>
    <w:basedOn w:val="a"/>
    <w:link w:val="a7"/>
    <w:rsid w:val="004A46F0"/>
    <w:pPr>
      <w:shd w:val="clear" w:color="auto" w:fill="FFFFFF"/>
      <w:spacing w:line="274" w:lineRule="exact"/>
      <w:ind w:hanging="240"/>
      <w:jc w:val="center"/>
    </w:pPr>
    <w:rPr>
      <w:rFonts w:ascii="Times New Roman" w:eastAsia="Times New Roman" w:hAnsi="Times New Roman" w:cs="Times New Roman"/>
      <w:b/>
      <w:bCs/>
      <w:spacing w:val="2"/>
      <w:sz w:val="21"/>
      <w:szCs w:val="21"/>
    </w:rPr>
  </w:style>
  <w:style w:type="paragraph" w:customStyle="1" w:styleId="31">
    <w:name w:val="Основной текст (3)"/>
    <w:basedOn w:val="a"/>
    <w:link w:val="30"/>
    <w:rsid w:val="004A46F0"/>
    <w:pPr>
      <w:shd w:val="clear" w:color="auto" w:fill="FFFFFF"/>
      <w:spacing w:before="60" w:line="0" w:lineRule="atLeast"/>
    </w:pPr>
    <w:rPr>
      <w:rFonts w:ascii="Times New Roman" w:eastAsia="Times New Roman" w:hAnsi="Times New Roman" w:cs="Times New Roman"/>
      <w:b/>
      <w:bCs/>
      <w:spacing w:val="-2"/>
      <w:sz w:val="17"/>
      <w:szCs w:val="17"/>
    </w:rPr>
  </w:style>
  <w:style w:type="character" w:customStyle="1" w:styleId="55pt0pt">
    <w:name w:val="Основной текст + 5;5 pt;Интервал 0 pt"/>
    <w:basedOn w:val="a4"/>
    <w:rsid w:val="00FA28D6"/>
    <w:rPr>
      <w:rFonts w:ascii="Times New Roman" w:eastAsia="Times New Roman" w:hAnsi="Times New Roman" w:cs="Times New Roman"/>
      <w:b w:val="0"/>
      <w:bCs w:val="0"/>
      <w:i w:val="0"/>
      <w:iCs w:val="0"/>
      <w:smallCaps w:val="0"/>
      <w:strike w:val="0"/>
      <w:color w:val="000000"/>
      <w:spacing w:val="15"/>
      <w:w w:val="100"/>
      <w:position w:val="0"/>
      <w:sz w:val="11"/>
      <w:szCs w:val="11"/>
      <w:u w:val="none"/>
      <w:shd w:val="clear" w:color="auto" w:fill="FFFFFF"/>
      <w:lang w:val="en-US" w:eastAsia="en-US" w:bidi="en-US"/>
    </w:rPr>
  </w:style>
  <w:style w:type="character" w:customStyle="1" w:styleId="6pt0pt">
    <w:name w:val="Основной текст + 6 pt;Интервал 0 pt"/>
    <w:basedOn w:val="a4"/>
    <w:rsid w:val="00FA28D6"/>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uk-UA" w:eastAsia="uk-UA" w:bidi="uk-UA"/>
    </w:rPr>
  </w:style>
  <w:style w:type="table" w:styleId="aa">
    <w:name w:val="Table Grid"/>
    <w:basedOn w:val="a1"/>
    <w:uiPriority w:val="59"/>
    <w:rsid w:val="003F7294"/>
    <w:pPr>
      <w:widowControl/>
    </w:pPr>
    <w:rPr>
      <w:rFonts w:asciiTheme="minorHAnsi" w:eastAsiaTheme="minorHAnsi" w:hAnsiTheme="minorHAnsi" w:cstheme="minorBidi"/>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13279"/>
    <w:rPr>
      <w:color w:val="000000"/>
    </w:rPr>
  </w:style>
  <w:style w:type="paragraph" w:styleId="ac">
    <w:name w:val="List Paragraph"/>
    <w:basedOn w:val="a"/>
    <w:uiPriority w:val="34"/>
    <w:qFormat/>
    <w:rsid w:val="00CF319D"/>
    <w:pPr>
      <w:ind w:left="720"/>
      <w:contextualSpacing/>
    </w:pPr>
  </w:style>
  <w:style w:type="paragraph" w:styleId="ad">
    <w:name w:val="Balloon Text"/>
    <w:basedOn w:val="a"/>
    <w:link w:val="ae"/>
    <w:uiPriority w:val="99"/>
    <w:semiHidden/>
    <w:unhideWhenUsed/>
    <w:rsid w:val="00075CDC"/>
    <w:rPr>
      <w:rFonts w:ascii="Tahoma" w:hAnsi="Tahoma" w:cs="Tahoma"/>
      <w:sz w:val="16"/>
      <w:szCs w:val="16"/>
    </w:rPr>
  </w:style>
  <w:style w:type="character" w:customStyle="1" w:styleId="ae">
    <w:name w:val="Текст выноски Знак"/>
    <w:basedOn w:val="a0"/>
    <w:link w:val="ad"/>
    <w:uiPriority w:val="99"/>
    <w:semiHidden/>
    <w:rsid w:val="00075CDC"/>
    <w:rPr>
      <w:rFonts w:ascii="Tahoma" w:hAnsi="Tahoma" w:cs="Tahoma"/>
      <w:color w:val="000000"/>
      <w:sz w:val="16"/>
      <w:szCs w:val="16"/>
    </w:rPr>
  </w:style>
  <w:style w:type="paragraph" w:styleId="af">
    <w:name w:val="header"/>
    <w:basedOn w:val="a"/>
    <w:link w:val="af0"/>
    <w:uiPriority w:val="99"/>
    <w:unhideWhenUsed/>
    <w:rsid w:val="008336BE"/>
    <w:pPr>
      <w:tabs>
        <w:tab w:val="center" w:pos="4677"/>
        <w:tab w:val="right" w:pos="9355"/>
      </w:tabs>
    </w:pPr>
  </w:style>
  <w:style w:type="character" w:customStyle="1" w:styleId="af0">
    <w:name w:val="Верхний колонтитул Знак"/>
    <w:basedOn w:val="a0"/>
    <w:link w:val="af"/>
    <w:uiPriority w:val="99"/>
    <w:rsid w:val="008336BE"/>
    <w:rPr>
      <w:color w:val="000000"/>
    </w:rPr>
  </w:style>
  <w:style w:type="paragraph" w:styleId="af1">
    <w:name w:val="footer"/>
    <w:basedOn w:val="a"/>
    <w:link w:val="af2"/>
    <w:uiPriority w:val="99"/>
    <w:unhideWhenUsed/>
    <w:rsid w:val="008336BE"/>
    <w:pPr>
      <w:tabs>
        <w:tab w:val="center" w:pos="4677"/>
        <w:tab w:val="right" w:pos="9355"/>
      </w:tabs>
    </w:pPr>
  </w:style>
  <w:style w:type="character" w:customStyle="1" w:styleId="af2">
    <w:name w:val="Нижний колонтитул Знак"/>
    <w:basedOn w:val="a0"/>
    <w:link w:val="af1"/>
    <w:uiPriority w:val="99"/>
    <w:rsid w:val="008336B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17mkbl.city.kh.ua/" TargetMode="External"/><Relationship Id="rId13" Type="http://schemas.openxmlformats.org/officeDocument/2006/relationships/hyperlink" Target="https://17mkbl.city.kh.u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17mkbl.city.kh.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ikar.center/platni-poslug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17mkbl.city.kh.ua/" TargetMode="External"/><Relationship Id="rId4" Type="http://schemas.openxmlformats.org/officeDocument/2006/relationships/settings" Target="settings.xml"/><Relationship Id="rId9" Type="http://schemas.openxmlformats.org/officeDocument/2006/relationships/hyperlink" Target="https://17mkbl.city.kh.u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TotalTime>
  <Pages>12</Pages>
  <Words>4942</Words>
  <Characters>28172</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гкб гкб</dc:creator>
  <cp:lastModifiedBy>User</cp:lastModifiedBy>
  <cp:revision>36</cp:revision>
  <cp:lastPrinted>2025-03-27T12:47:00Z</cp:lastPrinted>
  <dcterms:created xsi:type="dcterms:W3CDTF">2025-01-29T13:15:00Z</dcterms:created>
  <dcterms:modified xsi:type="dcterms:W3CDTF">2025-03-27T13:02:00Z</dcterms:modified>
</cp:coreProperties>
</file>